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4864"/>
      </w:tblGrid>
      <w:tr w:rsidR="001C0929" w:rsidRPr="00D273B4" w:rsidTr="001C0929">
        <w:tc>
          <w:tcPr>
            <w:tcW w:w="3964" w:type="dxa"/>
          </w:tcPr>
          <w:p w:rsidR="001C0929" w:rsidRPr="00D273B4" w:rsidRDefault="001C0929">
            <w:pPr>
              <w:rPr>
                <w:rFonts w:ascii="Soberana Sans" w:hAnsi="Soberana Sans"/>
              </w:rPr>
            </w:pPr>
            <w:bookmarkStart w:id="0" w:name="_GoBack"/>
            <w:bookmarkEnd w:id="0"/>
            <w:r w:rsidRPr="00D273B4">
              <w:rPr>
                <w:noProof/>
                <w:lang w:eastAsia="es-MX"/>
              </w:rPr>
              <w:drawing>
                <wp:inline distT="0" distB="0" distL="0" distR="0">
                  <wp:extent cx="2371725" cy="733425"/>
                  <wp:effectExtent l="0" t="0" r="9525" b="9525"/>
                  <wp:docPr id="2" name="Imagen 2" descr="Resultado de imagen para SECRETARIA DE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SECRETARIA DE EDUCACIÓ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90" t="16390" r="390" b="17135"/>
                          <a:stretch/>
                        </pic:blipFill>
                        <pic:spPr bwMode="auto">
                          <a:xfrm>
                            <a:off x="0" y="0"/>
                            <a:ext cx="2427350" cy="75062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64" w:type="dxa"/>
          </w:tcPr>
          <w:p w:rsidR="001C0929" w:rsidRPr="00D273B4" w:rsidRDefault="001C0929" w:rsidP="001C0929">
            <w:pPr>
              <w:rPr>
                <w:rFonts w:ascii="Soberana Sans" w:hAnsi="Soberana Sans"/>
                <w:b/>
              </w:rPr>
            </w:pPr>
            <w:r w:rsidRPr="00D273B4">
              <w:rPr>
                <w:rFonts w:ascii="Soberana Sans" w:hAnsi="Soberana Sans"/>
                <w:b/>
              </w:rPr>
              <w:t>SUBSECRETARÍA DE EDUCACIÓN BÁSICA</w:t>
            </w:r>
          </w:p>
          <w:p w:rsidR="001C0929" w:rsidRPr="00D273B4" w:rsidRDefault="001C0929" w:rsidP="001C0929">
            <w:pPr>
              <w:rPr>
                <w:rFonts w:ascii="Soberana Sans" w:hAnsi="Soberana Sans"/>
              </w:rPr>
            </w:pPr>
            <w:r w:rsidRPr="00D273B4">
              <w:rPr>
                <w:rFonts w:ascii="Soberana Sans" w:hAnsi="Soberana Sans"/>
              </w:rPr>
              <w:t>Dirección General de Desarrollo Curricular</w:t>
            </w:r>
          </w:p>
          <w:p w:rsidR="001C0929" w:rsidRPr="00D273B4" w:rsidRDefault="001C0929" w:rsidP="001C0929">
            <w:pPr>
              <w:rPr>
                <w:rFonts w:ascii="Soberana Sans" w:hAnsi="Soberana Sans"/>
              </w:rPr>
            </w:pPr>
          </w:p>
        </w:tc>
      </w:tr>
    </w:tbl>
    <w:p w:rsidR="001C0929" w:rsidRPr="00D273B4" w:rsidRDefault="001C0929" w:rsidP="001C0929">
      <w:pPr>
        <w:jc w:val="right"/>
        <w:rPr>
          <w:rFonts w:ascii="Soberana Sans" w:hAnsi="Soberana Sans"/>
        </w:rPr>
      </w:pPr>
    </w:p>
    <w:p w:rsidR="001C0929" w:rsidRPr="00D273B4" w:rsidRDefault="001C0929" w:rsidP="001C0929">
      <w:pPr>
        <w:jc w:val="right"/>
        <w:rPr>
          <w:rFonts w:ascii="Soberana Sans" w:hAnsi="Soberana Sans"/>
        </w:rPr>
      </w:pPr>
      <w:r w:rsidRPr="00D273B4">
        <w:rPr>
          <w:rFonts w:ascii="Soberana Sans" w:hAnsi="Soberana Sans"/>
          <w:noProof/>
          <w:lang w:eastAsia="es-MX"/>
        </w:rPr>
        <w:drawing>
          <wp:inline distT="0" distB="0" distL="0" distR="0">
            <wp:extent cx="2972435" cy="93921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3423" cy="949003"/>
                    </a:xfrm>
                    <a:prstGeom prst="rect">
                      <a:avLst/>
                    </a:prstGeom>
                    <a:noFill/>
                  </pic:spPr>
                </pic:pic>
              </a:graphicData>
            </a:graphic>
          </wp:inline>
        </w:drawing>
      </w:r>
    </w:p>
    <w:p w:rsidR="001C0929" w:rsidRPr="00D273B4" w:rsidRDefault="001C0929" w:rsidP="001C0929">
      <w:pPr>
        <w:jc w:val="right"/>
        <w:rPr>
          <w:rFonts w:ascii="Soberana Sans" w:hAnsi="Soberana San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1C0929" w:rsidRPr="00D273B4" w:rsidTr="001C0929">
        <w:tc>
          <w:tcPr>
            <w:tcW w:w="8828" w:type="dxa"/>
          </w:tcPr>
          <w:p w:rsidR="001C0929" w:rsidRPr="00D273B4" w:rsidRDefault="001C0929" w:rsidP="001C0929">
            <w:pPr>
              <w:jc w:val="center"/>
              <w:rPr>
                <w:rFonts w:ascii="Soberana Sans" w:hAnsi="Soberana Sans"/>
                <w:sz w:val="52"/>
                <w:szCs w:val="52"/>
              </w:rPr>
            </w:pPr>
            <w:r w:rsidRPr="00D273B4">
              <w:rPr>
                <w:rFonts w:ascii="Soberana Sans" w:hAnsi="Soberana Sans"/>
                <w:b/>
                <w:color w:val="262626" w:themeColor="text1" w:themeTint="D9"/>
                <w:sz w:val="52"/>
                <w:szCs w:val="52"/>
              </w:rPr>
              <w:t>ESQUEMA DE PARTICIPACIÓN Y CONTRALORÍA SOCIAL 2018</w:t>
            </w:r>
          </w:p>
        </w:tc>
      </w:tr>
    </w:tbl>
    <w:p w:rsidR="001C0929" w:rsidRPr="00D273B4" w:rsidRDefault="001C0929" w:rsidP="001C0929">
      <w:pPr>
        <w:jc w:val="center"/>
        <w:rPr>
          <w:rFonts w:ascii="Soberana Sans" w:hAnsi="Soberana Sans"/>
          <w:sz w:val="24"/>
          <w:szCs w:val="52"/>
        </w:rPr>
      </w:pPr>
    </w:p>
    <w:p w:rsidR="001C0929" w:rsidRPr="00D273B4" w:rsidRDefault="001C0929" w:rsidP="001C0929">
      <w:pPr>
        <w:jc w:val="right"/>
        <w:rPr>
          <w:rFonts w:ascii="Soberana Sans" w:hAnsi="Soberana Sans"/>
          <w:sz w:val="24"/>
          <w:szCs w:val="24"/>
        </w:rPr>
      </w:pPr>
    </w:p>
    <w:p w:rsidR="00F9439C" w:rsidRPr="00D273B4" w:rsidRDefault="00F9439C" w:rsidP="00F9439C">
      <w:pPr>
        <w:jc w:val="center"/>
        <w:rPr>
          <w:rFonts w:ascii="Soberana Sans" w:hAnsi="Soberana Sans"/>
          <w:b/>
          <w:sz w:val="24"/>
          <w:szCs w:val="24"/>
          <w:lang w:val="es-ES"/>
        </w:rPr>
      </w:pPr>
    </w:p>
    <w:p w:rsidR="00F9439C" w:rsidRPr="00D273B4" w:rsidRDefault="00F9439C" w:rsidP="00F9439C">
      <w:pPr>
        <w:jc w:val="center"/>
        <w:rPr>
          <w:rFonts w:ascii="Soberana Sans" w:hAnsi="Soberana Sans"/>
          <w:b/>
          <w:sz w:val="24"/>
          <w:szCs w:val="24"/>
          <w:lang w:val="es-ES"/>
        </w:rPr>
      </w:pPr>
    </w:p>
    <w:p w:rsidR="001C0929" w:rsidRPr="00D273B4" w:rsidRDefault="00F9439C" w:rsidP="00F9439C">
      <w:pPr>
        <w:jc w:val="center"/>
        <w:rPr>
          <w:rFonts w:ascii="Soberana Sans" w:hAnsi="Soberana Sans"/>
          <w:b/>
          <w:sz w:val="24"/>
          <w:szCs w:val="24"/>
        </w:rPr>
      </w:pPr>
      <w:r w:rsidRPr="00D273B4">
        <w:rPr>
          <w:rFonts w:ascii="Soberana Sans" w:hAnsi="Soberana Sans"/>
          <w:b/>
          <w:sz w:val="24"/>
          <w:szCs w:val="24"/>
          <w:lang w:val="es-ES"/>
        </w:rPr>
        <w:t>PROGRAMA EXPANSIÓN DE LA EDUCACIÓN INICIAL PARA EL EJERCICIO FISCAL 2018</w:t>
      </w:r>
    </w:p>
    <w:p w:rsidR="001C0929" w:rsidRPr="00D273B4" w:rsidRDefault="001C0929" w:rsidP="001C0929">
      <w:pPr>
        <w:jc w:val="right"/>
        <w:rPr>
          <w:rFonts w:ascii="Soberana Sans" w:hAnsi="Soberana Sans"/>
          <w:b/>
          <w:sz w:val="24"/>
          <w:szCs w:val="24"/>
        </w:rPr>
      </w:pPr>
    </w:p>
    <w:p w:rsidR="001C0929" w:rsidRPr="00D273B4" w:rsidRDefault="001C0929" w:rsidP="001C0929">
      <w:pPr>
        <w:jc w:val="right"/>
        <w:rPr>
          <w:rFonts w:ascii="Soberana Sans" w:hAnsi="Soberana Sans"/>
          <w:b/>
          <w:sz w:val="24"/>
          <w:szCs w:val="24"/>
        </w:rPr>
      </w:pPr>
    </w:p>
    <w:p w:rsidR="001C0929" w:rsidRPr="00D273B4" w:rsidRDefault="001C0929" w:rsidP="001C0929">
      <w:pPr>
        <w:jc w:val="right"/>
        <w:rPr>
          <w:rFonts w:ascii="Soberana Sans" w:hAnsi="Soberana Sans"/>
          <w:b/>
          <w:sz w:val="24"/>
          <w:szCs w:val="24"/>
        </w:rPr>
      </w:pPr>
    </w:p>
    <w:p w:rsidR="00F9439C" w:rsidRPr="00D273B4" w:rsidRDefault="00F9439C" w:rsidP="001C0929">
      <w:pPr>
        <w:jc w:val="right"/>
        <w:rPr>
          <w:rFonts w:ascii="Soberana Sans" w:hAnsi="Soberana Sans"/>
          <w:b/>
          <w:sz w:val="24"/>
          <w:szCs w:val="24"/>
        </w:rPr>
      </w:pPr>
    </w:p>
    <w:p w:rsidR="00F9439C" w:rsidRPr="00D273B4" w:rsidRDefault="00F9439C" w:rsidP="001C0929">
      <w:pPr>
        <w:jc w:val="right"/>
        <w:rPr>
          <w:rFonts w:ascii="Soberana Sans" w:hAnsi="Soberana Sans"/>
          <w:b/>
          <w:sz w:val="24"/>
          <w:szCs w:val="24"/>
        </w:rPr>
      </w:pPr>
    </w:p>
    <w:p w:rsidR="00F9439C" w:rsidRPr="00D273B4" w:rsidRDefault="00F9439C" w:rsidP="001C0929">
      <w:pPr>
        <w:jc w:val="right"/>
        <w:rPr>
          <w:rFonts w:ascii="Soberana Sans" w:hAnsi="Soberana Sans"/>
          <w:b/>
          <w:sz w:val="24"/>
          <w:szCs w:val="24"/>
        </w:rPr>
      </w:pPr>
    </w:p>
    <w:p w:rsidR="00F9439C" w:rsidRPr="00D273B4" w:rsidRDefault="00F9439C" w:rsidP="001C0929">
      <w:pPr>
        <w:jc w:val="right"/>
        <w:rPr>
          <w:rFonts w:ascii="Soberana Sans" w:hAnsi="Soberana Sans"/>
          <w:b/>
          <w:sz w:val="24"/>
          <w:szCs w:val="24"/>
        </w:rPr>
      </w:pPr>
    </w:p>
    <w:p w:rsidR="00F9439C" w:rsidRPr="00D273B4" w:rsidRDefault="00F9439C" w:rsidP="001C0929">
      <w:pPr>
        <w:jc w:val="right"/>
        <w:rPr>
          <w:rFonts w:ascii="Soberana Sans" w:hAnsi="Soberana Sans"/>
          <w:b/>
          <w:sz w:val="24"/>
          <w:szCs w:val="24"/>
        </w:rPr>
      </w:pPr>
    </w:p>
    <w:p w:rsidR="001C0929" w:rsidRPr="00D273B4" w:rsidRDefault="001C0929" w:rsidP="001C0929">
      <w:pPr>
        <w:jc w:val="right"/>
        <w:rPr>
          <w:rFonts w:ascii="Soberana Sans" w:hAnsi="Soberana Sans"/>
          <w:b/>
          <w:sz w:val="24"/>
          <w:szCs w:val="24"/>
        </w:rPr>
      </w:pPr>
      <w:r w:rsidRPr="00D273B4">
        <w:rPr>
          <w:rFonts w:ascii="Soberana Sans" w:hAnsi="Soberana Sans"/>
          <w:b/>
          <w:sz w:val="24"/>
          <w:szCs w:val="24"/>
        </w:rPr>
        <w:lastRenderedPageBreak/>
        <w:t>Enero 2018</w:t>
      </w:r>
    </w:p>
    <w:p w:rsidR="001C0929" w:rsidRPr="00D273B4" w:rsidRDefault="001C0929" w:rsidP="001C0929">
      <w:pPr>
        <w:jc w:val="center"/>
        <w:rPr>
          <w:rFonts w:ascii="Soberana Sans" w:hAnsi="Soberana Sans"/>
          <w:sz w:val="24"/>
          <w:szCs w:val="24"/>
        </w:rPr>
      </w:pPr>
    </w:p>
    <w:p w:rsidR="00D75DCD" w:rsidRPr="00D273B4" w:rsidRDefault="00D75DCD" w:rsidP="001C0929">
      <w:pPr>
        <w:jc w:val="center"/>
        <w:rPr>
          <w:rFonts w:ascii="Soberana Sans" w:hAnsi="Soberana Sans"/>
          <w:sz w:val="24"/>
          <w:szCs w:val="24"/>
        </w:rPr>
      </w:pPr>
    </w:p>
    <w:p w:rsidR="00CE1499" w:rsidRPr="00D273B4" w:rsidRDefault="00CE1499" w:rsidP="001C0929">
      <w:pPr>
        <w:jc w:val="center"/>
        <w:rPr>
          <w:rFonts w:ascii="Soberana Sans" w:hAnsi="Soberana Sans"/>
          <w:sz w:val="24"/>
          <w:szCs w:val="24"/>
        </w:rPr>
      </w:pPr>
    </w:p>
    <w:p w:rsidR="00F95409" w:rsidRPr="00D273B4" w:rsidRDefault="00F95409" w:rsidP="006962EF">
      <w:pPr>
        <w:spacing w:line="360" w:lineRule="auto"/>
        <w:jc w:val="both"/>
        <w:rPr>
          <w:rFonts w:ascii="Soberana Sans" w:hAnsi="Soberana Sans"/>
          <w:b/>
          <w:sz w:val="36"/>
          <w:szCs w:val="24"/>
        </w:rPr>
      </w:pPr>
      <w:r w:rsidRPr="00D273B4">
        <w:rPr>
          <w:rFonts w:ascii="Soberana Sans" w:hAnsi="Soberana Sans"/>
          <w:b/>
          <w:sz w:val="36"/>
          <w:szCs w:val="24"/>
        </w:rPr>
        <w:t>CONTENIDO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611"/>
      </w:tblGrid>
      <w:tr w:rsidR="006962EF" w:rsidRPr="00D273B4" w:rsidTr="00E158FC">
        <w:tc>
          <w:tcPr>
            <w:tcW w:w="8217" w:type="dxa"/>
            <w:tcBorders>
              <w:bottom w:val="single" w:sz="4" w:space="0" w:color="auto"/>
            </w:tcBorders>
          </w:tcPr>
          <w:p w:rsidR="006962EF" w:rsidRPr="00D273B4" w:rsidRDefault="006962EF" w:rsidP="006962EF">
            <w:pPr>
              <w:spacing w:line="360" w:lineRule="auto"/>
              <w:jc w:val="both"/>
              <w:rPr>
                <w:rFonts w:ascii="Soberana Sans" w:hAnsi="Soberana Sans"/>
                <w:sz w:val="24"/>
                <w:szCs w:val="24"/>
              </w:rPr>
            </w:pPr>
            <w:r w:rsidRPr="00D273B4">
              <w:rPr>
                <w:rFonts w:ascii="Soberana Sans" w:hAnsi="Soberana Sans"/>
                <w:sz w:val="24"/>
                <w:szCs w:val="24"/>
              </w:rPr>
              <w:t>INTRODUCCIÓN</w:t>
            </w:r>
          </w:p>
        </w:tc>
        <w:tc>
          <w:tcPr>
            <w:tcW w:w="611" w:type="dxa"/>
            <w:tcBorders>
              <w:bottom w:val="single" w:sz="4" w:space="0" w:color="auto"/>
            </w:tcBorders>
          </w:tcPr>
          <w:p w:rsidR="006962EF" w:rsidRPr="00D273B4" w:rsidRDefault="006842B4" w:rsidP="006842B4">
            <w:pPr>
              <w:spacing w:line="360" w:lineRule="auto"/>
              <w:jc w:val="center"/>
              <w:rPr>
                <w:rFonts w:ascii="Soberana Sans" w:hAnsi="Soberana Sans"/>
                <w:sz w:val="24"/>
                <w:szCs w:val="24"/>
              </w:rPr>
            </w:pPr>
            <w:r w:rsidRPr="00D273B4">
              <w:rPr>
                <w:rFonts w:ascii="Soberana Sans" w:hAnsi="Soberana Sans"/>
                <w:sz w:val="24"/>
                <w:szCs w:val="24"/>
              </w:rPr>
              <w:t>3</w:t>
            </w:r>
          </w:p>
        </w:tc>
      </w:tr>
      <w:tr w:rsidR="006962EF" w:rsidRPr="00D273B4" w:rsidTr="00E158FC">
        <w:tc>
          <w:tcPr>
            <w:tcW w:w="8217" w:type="dxa"/>
            <w:tcBorders>
              <w:top w:val="single" w:sz="4" w:space="0" w:color="auto"/>
              <w:bottom w:val="single" w:sz="4" w:space="0" w:color="auto"/>
            </w:tcBorders>
          </w:tcPr>
          <w:p w:rsidR="006962EF" w:rsidRPr="00D273B4" w:rsidRDefault="006962EF" w:rsidP="006962EF">
            <w:pPr>
              <w:spacing w:line="360" w:lineRule="auto"/>
              <w:jc w:val="both"/>
              <w:rPr>
                <w:rFonts w:ascii="Soberana Sans" w:hAnsi="Soberana Sans"/>
                <w:sz w:val="24"/>
                <w:szCs w:val="24"/>
              </w:rPr>
            </w:pPr>
            <w:r w:rsidRPr="00D273B4">
              <w:rPr>
                <w:rFonts w:ascii="Soberana Sans" w:hAnsi="Soberana Sans"/>
                <w:sz w:val="24"/>
                <w:szCs w:val="24"/>
              </w:rPr>
              <w:t>1. Información y difusión</w:t>
            </w:r>
            <w:r w:rsidRPr="00D273B4">
              <w:rPr>
                <w:rFonts w:ascii="Soberana Sans" w:hAnsi="Soberana Sans"/>
                <w:sz w:val="24"/>
                <w:szCs w:val="24"/>
              </w:rPr>
              <w:tab/>
            </w:r>
          </w:p>
        </w:tc>
        <w:tc>
          <w:tcPr>
            <w:tcW w:w="611" w:type="dxa"/>
            <w:tcBorders>
              <w:top w:val="single" w:sz="4" w:space="0" w:color="auto"/>
              <w:bottom w:val="single" w:sz="4" w:space="0" w:color="auto"/>
            </w:tcBorders>
          </w:tcPr>
          <w:p w:rsidR="006962EF" w:rsidRPr="00D273B4" w:rsidRDefault="004B754D" w:rsidP="00E158FC">
            <w:pPr>
              <w:spacing w:line="360" w:lineRule="auto"/>
              <w:jc w:val="center"/>
              <w:rPr>
                <w:rFonts w:ascii="Soberana Sans" w:hAnsi="Soberana Sans"/>
                <w:sz w:val="24"/>
                <w:szCs w:val="24"/>
              </w:rPr>
            </w:pPr>
            <w:r w:rsidRPr="00D273B4">
              <w:rPr>
                <w:rFonts w:ascii="Soberana Sans" w:hAnsi="Soberana Sans"/>
                <w:sz w:val="24"/>
                <w:szCs w:val="24"/>
              </w:rPr>
              <w:t>3</w:t>
            </w:r>
          </w:p>
        </w:tc>
      </w:tr>
      <w:tr w:rsidR="006962EF" w:rsidRPr="00D273B4" w:rsidTr="00E158FC">
        <w:tc>
          <w:tcPr>
            <w:tcW w:w="8217" w:type="dxa"/>
            <w:tcBorders>
              <w:top w:val="single" w:sz="4" w:space="0" w:color="auto"/>
              <w:bottom w:val="single" w:sz="4" w:space="0" w:color="auto"/>
            </w:tcBorders>
          </w:tcPr>
          <w:p w:rsidR="006962EF" w:rsidRPr="00D273B4" w:rsidRDefault="006962EF" w:rsidP="00CB4AF4">
            <w:pPr>
              <w:spacing w:line="360" w:lineRule="auto"/>
              <w:jc w:val="both"/>
              <w:rPr>
                <w:rFonts w:ascii="Soberana Sans" w:hAnsi="Soberana Sans"/>
                <w:sz w:val="24"/>
                <w:szCs w:val="24"/>
              </w:rPr>
            </w:pPr>
            <w:r w:rsidRPr="00D273B4">
              <w:rPr>
                <w:rFonts w:ascii="Soberana Sans" w:hAnsi="Soberana Sans"/>
                <w:sz w:val="24"/>
                <w:szCs w:val="24"/>
              </w:rPr>
              <w:t xml:space="preserve">2. Organización y constitución de </w:t>
            </w:r>
            <w:r w:rsidR="00CB4AF4" w:rsidRPr="00D273B4">
              <w:rPr>
                <w:rFonts w:ascii="Soberana Sans" w:hAnsi="Soberana Sans"/>
                <w:sz w:val="24"/>
                <w:szCs w:val="24"/>
              </w:rPr>
              <w:t>los Comités de Contraloría   Social</w:t>
            </w:r>
          </w:p>
        </w:tc>
        <w:tc>
          <w:tcPr>
            <w:tcW w:w="611" w:type="dxa"/>
            <w:tcBorders>
              <w:top w:val="single" w:sz="4" w:space="0" w:color="auto"/>
              <w:bottom w:val="single" w:sz="4" w:space="0" w:color="auto"/>
            </w:tcBorders>
          </w:tcPr>
          <w:p w:rsidR="006962EF" w:rsidRPr="00D273B4" w:rsidRDefault="00D75DCD" w:rsidP="00E158FC">
            <w:pPr>
              <w:spacing w:line="360" w:lineRule="auto"/>
              <w:jc w:val="center"/>
              <w:rPr>
                <w:rFonts w:ascii="Soberana Sans" w:hAnsi="Soberana Sans"/>
                <w:sz w:val="24"/>
                <w:szCs w:val="24"/>
              </w:rPr>
            </w:pPr>
            <w:r w:rsidRPr="00D273B4">
              <w:rPr>
                <w:rFonts w:ascii="Soberana Sans" w:hAnsi="Soberana Sans"/>
                <w:sz w:val="24"/>
                <w:szCs w:val="24"/>
              </w:rPr>
              <w:t>5</w:t>
            </w:r>
          </w:p>
        </w:tc>
      </w:tr>
      <w:tr w:rsidR="006962EF" w:rsidRPr="00D273B4" w:rsidTr="00E158FC">
        <w:tc>
          <w:tcPr>
            <w:tcW w:w="8217" w:type="dxa"/>
            <w:tcBorders>
              <w:top w:val="single" w:sz="4" w:space="0" w:color="auto"/>
              <w:bottom w:val="single" w:sz="4" w:space="0" w:color="auto"/>
            </w:tcBorders>
          </w:tcPr>
          <w:p w:rsidR="006962EF" w:rsidRPr="00D273B4" w:rsidRDefault="006962EF" w:rsidP="006962EF">
            <w:pPr>
              <w:spacing w:line="360" w:lineRule="auto"/>
              <w:jc w:val="both"/>
              <w:rPr>
                <w:rFonts w:ascii="Soberana Sans" w:hAnsi="Soberana Sans"/>
                <w:sz w:val="24"/>
                <w:szCs w:val="24"/>
              </w:rPr>
            </w:pPr>
            <w:r w:rsidRPr="00D273B4">
              <w:rPr>
                <w:rFonts w:ascii="Soberana Sans" w:hAnsi="Soberana Sans"/>
                <w:sz w:val="24"/>
                <w:szCs w:val="24"/>
              </w:rPr>
              <w:t>3. Capacitación y asesoría</w:t>
            </w:r>
          </w:p>
        </w:tc>
        <w:tc>
          <w:tcPr>
            <w:tcW w:w="611" w:type="dxa"/>
            <w:tcBorders>
              <w:top w:val="single" w:sz="4" w:space="0" w:color="auto"/>
              <w:bottom w:val="single" w:sz="4" w:space="0" w:color="auto"/>
            </w:tcBorders>
          </w:tcPr>
          <w:p w:rsidR="006962EF" w:rsidRPr="00D273B4" w:rsidRDefault="00B939FC" w:rsidP="00E158FC">
            <w:pPr>
              <w:spacing w:line="360" w:lineRule="auto"/>
              <w:jc w:val="center"/>
              <w:rPr>
                <w:rFonts w:ascii="Soberana Sans" w:hAnsi="Soberana Sans"/>
                <w:sz w:val="24"/>
                <w:szCs w:val="24"/>
              </w:rPr>
            </w:pPr>
            <w:r w:rsidRPr="00D273B4">
              <w:rPr>
                <w:rFonts w:ascii="Soberana Sans" w:hAnsi="Soberana Sans"/>
                <w:sz w:val="24"/>
                <w:szCs w:val="24"/>
              </w:rPr>
              <w:t>6</w:t>
            </w:r>
          </w:p>
        </w:tc>
      </w:tr>
      <w:tr w:rsidR="006962EF" w:rsidRPr="00D273B4" w:rsidTr="00E158FC">
        <w:tc>
          <w:tcPr>
            <w:tcW w:w="8217" w:type="dxa"/>
            <w:tcBorders>
              <w:top w:val="single" w:sz="4" w:space="0" w:color="auto"/>
              <w:bottom w:val="single" w:sz="4" w:space="0" w:color="auto"/>
            </w:tcBorders>
          </w:tcPr>
          <w:p w:rsidR="006962EF" w:rsidRPr="00D273B4" w:rsidRDefault="006962EF" w:rsidP="006962EF">
            <w:pPr>
              <w:spacing w:line="360" w:lineRule="auto"/>
              <w:jc w:val="both"/>
              <w:rPr>
                <w:rFonts w:ascii="Soberana Sans" w:hAnsi="Soberana Sans"/>
                <w:sz w:val="24"/>
                <w:szCs w:val="24"/>
              </w:rPr>
            </w:pPr>
            <w:r w:rsidRPr="00D273B4">
              <w:rPr>
                <w:rFonts w:ascii="Soberana Sans" w:hAnsi="Soberana Sans"/>
                <w:sz w:val="24"/>
                <w:szCs w:val="24"/>
              </w:rPr>
              <w:t>4. Mecanismos de seguimiento</w:t>
            </w:r>
          </w:p>
        </w:tc>
        <w:tc>
          <w:tcPr>
            <w:tcW w:w="611" w:type="dxa"/>
            <w:tcBorders>
              <w:top w:val="single" w:sz="4" w:space="0" w:color="auto"/>
              <w:bottom w:val="single" w:sz="4" w:space="0" w:color="auto"/>
            </w:tcBorders>
          </w:tcPr>
          <w:p w:rsidR="006962EF" w:rsidRPr="00D273B4" w:rsidRDefault="00B939FC" w:rsidP="00E158FC">
            <w:pPr>
              <w:spacing w:line="360" w:lineRule="auto"/>
              <w:jc w:val="center"/>
              <w:rPr>
                <w:rFonts w:ascii="Soberana Sans" w:hAnsi="Soberana Sans"/>
                <w:sz w:val="24"/>
                <w:szCs w:val="24"/>
              </w:rPr>
            </w:pPr>
            <w:r w:rsidRPr="00D273B4">
              <w:rPr>
                <w:rFonts w:ascii="Soberana Sans" w:hAnsi="Soberana Sans"/>
                <w:sz w:val="24"/>
                <w:szCs w:val="24"/>
              </w:rPr>
              <w:t>8</w:t>
            </w:r>
          </w:p>
        </w:tc>
      </w:tr>
      <w:tr w:rsidR="006962EF" w:rsidRPr="00D273B4" w:rsidTr="00E158FC">
        <w:tc>
          <w:tcPr>
            <w:tcW w:w="8217" w:type="dxa"/>
            <w:tcBorders>
              <w:top w:val="single" w:sz="4" w:space="0" w:color="auto"/>
              <w:bottom w:val="single" w:sz="4" w:space="0" w:color="auto"/>
            </w:tcBorders>
          </w:tcPr>
          <w:p w:rsidR="006962EF" w:rsidRPr="00D273B4" w:rsidRDefault="006962EF" w:rsidP="006962EF">
            <w:pPr>
              <w:spacing w:line="360" w:lineRule="auto"/>
              <w:jc w:val="both"/>
              <w:rPr>
                <w:rFonts w:ascii="Soberana Sans" w:hAnsi="Soberana Sans"/>
                <w:sz w:val="24"/>
                <w:szCs w:val="24"/>
              </w:rPr>
            </w:pPr>
            <w:r w:rsidRPr="00D273B4">
              <w:rPr>
                <w:rFonts w:ascii="Soberana Sans" w:hAnsi="Soberana Sans"/>
                <w:sz w:val="24"/>
                <w:szCs w:val="24"/>
              </w:rPr>
              <w:t>5. Actividades de coordinación</w:t>
            </w:r>
            <w:r w:rsidRPr="00D273B4">
              <w:rPr>
                <w:rFonts w:ascii="Soberana Sans" w:hAnsi="Soberana Sans"/>
                <w:sz w:val="24"/>
                <w:szCs w:val="24"/>
              </w:rPr>
              <w:tab/>
            </w:r>
          </w:p>
        </w:tc>
        <w:tc>
          <w:tcPr>
            <w:tcW w:w="611" w:type="dxa"/>
            <w:tcBorders>
              <w:top w:val="single" w:sz="4" w:space="0" w:color="auto"/>
              <w:bottom w:val="single" w:sz="4" w:space="0" w:color="auto"/>
            </w:tcBorders>
          </w:tcPr>
          <w:p w:rsidR="006962EF" w:rsidRPr="00D273B4" w:rsidRDefault="00B939FC" w:rsidP="00E158FC">
            <w:pPr>
              <w:spacing w:line="360" w:lineRule="auto"/>
              <w:jc w:val="center"/>
              <w:rPr>
                <w:rFonts w:ascii="Soberana Sans" w:hAnsi="Soberana Sans"/>
                <w:sz w:val="24"/>
                <w:szCs w:val="24"/>
              </w:rPr>
            </w:pPr>
            <w:r w:rsidRPr="00D273B4">
              <w:rPr>
                <w:rFonts w:ascii="Soberana Sans" w:hAnsi="Soberana Sans"/>
                <w:sz w:val="24"/>
                <w:szCs w:val="24"/>
              </w:rPr>
              <w:t>8</w:t>
            </w:r>
          </w:p>
        </w:tc>
      </w:tr>
    </w:tbl>
    <w:p w:rsidR="00F95409" w:rsidRPr="00D273B4" w:rsidRDefault="00F95409" w:rsidP="006842B4">
      <w:pPr>
        <w:tabs>
          <w:tab w:val="left" w:pos="5812"/>
        </w:tabs>
        <w:jc w:val="center"/>
        <w:rPr>
          <w:rFonts w:ascii="Soberana Sans" w:hAnsi="Soberana Sans"/>
          <w:sz w:val="24"/>
          <w:szCs w:val="24"/>
        </w:rPr>
      </w:pPr>
    </w:p>
    <w:p w:rsidR="00F95409" w:rsidRPr="00D273B4" w:rsidRDefault="00F95409" w:rsidP="00F95409">
      <w:pPr>
        <w:jc w:val="center"/>
        <w:rPr>
          <w:rFonts w:ascii="Soberana Sans" w:hAnsi="Soberana Sans"/>
          <w:sz w:val="24"/>
          <w:szCs w:val="24"/>
        </w:rPr>
      </w:pPr>
    </w:p>
    <w:p w:rsidR="00F95409" w:rsidRPr="00D273B4" w:rsidRDefault="00F95409" w:rsidP="00F95409">
      <w:pPr>
        <w:jc w:val="center"/>
        <w:rPr>
          <w:rFonts w:ascii="Soberana Sans" w:hAnsi="Soberana Sans"/>
          <w:sz w:val="24"/>
          <w:szCs w:val="24"/>
        </w:rPr>
      </w:pPr>
    </w:p>
    <w:p w:rsidR="00F95409" w:rsidRPr="00D273B4" w:rsidRDefault="00F95409" w:rsidP="00F95409">
      <w:pPr>
        <w:jc w:val="center"/>
        <w:rPr>
          <w:rFonts w:ascii="Soberana Sans" w:hAnsi="Soberana Sans"/>
          <w:sz w:val="24"/>
          <w:szCs w:val="24"/>
        </w:rPr>
      </w:pPr>
    </w:p>
    <w:p w:rsidR="00F95409" w:rsidRPr="00D273B4" w:rsidRDefault="00F95409" w:rsidP="00F95409">
      <w:pPr>
        <w:jc w:val="center"/>
        <w:rPr>
          <w:rFonts w:ascii="Soberana Sans" w:hAnsi="Soberana Sans"/>
          <w:sz w:val="24"/>
          <w:szCs w:val="24"/>
        </w:rPr>
      </w:pPr>
    </w:p>
    <w:p w:rsidR="00F95409" w:rsidRPr="00D273B4" w:rsidRDefault="00F95409" w:rsidP="00F95409">
      <w:pPr>
        <w:jc w:val="center"/>
        <w:rPr>
          <w:rFonts w:ascii="Soberana Sans" w:hAnsi="Soberana Sans"/>
          <w:sz w:val="24"/>
          <w:szCs w:val="24"/>
        </w:rPr>
      </w:pPr>
    </w:p>
    <w:p w:rsidR="00F95409" w:rsidRPr="00D273B4" w:rsidRDefault="00F95409" w:rsidP="00F95409">
      <w:pPr>
        <w:jc w:val="center"/>
        <w:rPr>
          <w:rFonts w:ascii="Soberana Sans" w:hAnsi="Soberana Sans"/>
          <w:sz w:val="24"/>
          <w:szCs w:val="24"/>
        </w:rPr>
      </w:pPr>
    </w:p>
    <w:p w:rsidR="00F95409" w:rsidRPr="00D273B4" w:rsidRDefault="00F95409" w:rsidP="00F95409">
      <w:pPr>
        <w:jc w:val="center"/>
        <w:rPr>
          <w:rFonts w:ascii="Soberana Sans" w:hAnsi="Soberana Sans"/>
          <w:sz w:val="24"/>
          <w:szCs w:val="24"/>
        </w:rPr>
      </w:pPr>
    </w:p>
    <w:p w:rsidR="006842B4" w:rsidRPr="00D273B4" w:rsidRDefault="006842B4" w:rsidP="00F95409">
      <w:pPr>
        <w:jc w:val="center"/>
        <w:rPr>
          <w:rFonts w:ascii="Soberana Sans" w:hAnsi="Soberana Sans"/>
          <w:sz w:val="24"/>
          <w:szCs w:val="24"/>
        </w:rPr>
      </w:pPr>
    </w:p>
    <w:p w:rsidR="006842B4" w:rsidRPr="00D273B4" w:rsidRDefault="006842B4" w:rsidP="00F95409">
      <w:pPr>
        <w:jc w:val="center"/>
        <w:rPr>
          <w:rFonts w:ascii="Soberana Sans" w:hAnsi="Soberana Sans"/>
          <w:sz w:val="24"/>
          <w:szCs w:val="24"/>
        </w:rPr>
      </w:pPr>
    </w:p>
    <w:p w:rsidR="006842B4" w:rsidRPr="00D273B4" w:rsidRDefault="006842B4" w:rsidP="00F95409">
      <w:pPr>
        <w:jc w:val="center"/>
        <w:rPr>
          <w:rFonts w:ascii="Soberana Sans" w:hAnsi="Soberana Sans"/>
          <w:sz w:val="24"/>
          <w:szCs w:val="24"/>
        </w:rPr>
      </w:pPr>
    </w:p>
    <w:p w:rsidR="006842B4" w:rsidRPr="00D273B4" w:rsidRDefault="006842B4" w:rsidP="00F95409">
      <w:pPr>
        <w:jc w:val="center"/>
        <w:rPr>
          <w:rFonts w:ascii="Soberana Sans" w:hAnsi="Soberana Sans"/>
          <w:sz w:val="24"/>
          <w:szCs w:val="24"/>
        </w:rPr>
      </w:pPr>
    </w:p>
    <w:p w:rsidR="006842B4" w:rsidRPr="00D273B4" w:rsidRDefault="006842B4" w:rsidP="00F95409">
      <w:pPr>
        <w:jc w:val="center"/>
        <w:rPr>
          <w:rFonts w:ascii="Soberana Sans" w:hAnsi="Soberana Sans"/>
          <w:sz w:val="24"/>
          <w:szCs w:val="24"/>
        </w:rPr>
      </w:pPr>
    </w:p>
    <w:p w:rsidR="001B3CA3" w:rsidRPr="00D273B4" w:rsidRDefault="001B3CA3" w:rsidP="0053768B">
      <w:pPr>
        <w:rPr>
          <w:rFonts w:ascii="Soberana Sans" w:hAnsi="Soberana Sans"/>
          <w:sz w:val="24"/>
          <w:szCs w:val="24"/>
        </w:rPr>
      </w:pPr>
    </w:p>
    <w:p w:rsidR="001B3CA3" w:rsidRPr="00D273B4" w:rsidRDefault="001B3CA3" w:rsidP="00F95409">
      <w:pPr>
        <w:jc w:val="center"/>
        <w:rPr>
          <w:rFonts w:ascii="Soberana Sans" w:hAnsi="Soberana Sans"/>
          <w:sz w:val="24"/>
          <w:szCs w:val="24"/>
        </w:rPr>
      </w:pPr>
    </w:p>
    <w:p w:rsidR="00F95409" w:rsidRPr="00D273B4" w:rsidRDefault="00F95409" w:rsidP="00F95409">
      <w:pPr>
        <w:jc w:val="both"/>
        <w:rPr>
          <w:rFonts w:ascii="Soberana Sans" w:hAnsi="Soberana Sans"/>
          <w:b/>
          <w:sz w:val="28"/>
          <w:szCs w:val="24"/>
        </w:rPr>
      </w:pPr>
      <w:r w:rsidRPr="00D273B4">
        <w:rPr>
          <w:rFonts w:ascii="Soberana Sans" w:hAnsi="Soberana Sans"/>
          <w:b/>
          <w:sz w:val="28"/>
          <w:szCs w:val="24"/>
        </w:rPr>
        <w:t>INTRODUCCIÓN</w:t>
      </w:r>
      <w:r w:rsidR="00F242A4" w:rsidRPr="00D273B4">
        <w:rPr>
          <w:rFonts w:ascii="Soberana Sans" w:hAnsi="Soberana Sans"/>
          <w:b/>
          <w:sz w:val="28"/>
          <w:szCs w:val="24"/>
        </w:rPr>
        <w:t>.</w:t>
      </w:r>
    </w:p>
    <w:p w:rsidR="00D75DCD" w:rsidRPr="00D273B4" w:rsidRDefault="00D75DCD" w:rsidP="00F95409">
      <w:pPr>
        <w:jc w:val="both"/>
        <w:rPr>
          <w:rFonts w:ascii="Soberana Sans" w:hAnsi="Soberana Sans"/>
          <w:b/>
          <w:sz w:val="28"/>
          <w:szCs w:val="24"/>
        </w:rPr>
      </w:pPr>
    </w:p>
    <w:p w:rsidR="00F95409" w:rsidRPr="00D273B4" w:rsidRDefault="00F95409" w:rsidP="00F95409">
      <w:pPr>
        <w:jc w:val="both"/>
        <w:rPr>
          <w:rFonts w:ascii="Soberana Sans" w:hAnsi="Soberana Sans"/>
          <w:sz w:val="24"/>
          <w:szCs w:val="24"/>
        </w:rPr>
      </w:pPr>
      <w:r w:rsidRPr="00D273B4">
        <w:rPr>
          <w:rFonts w:ascii="Soberana Sans" w:hAnsi="Soberana Sans"/>
          <w:sz w:val="24"/>
          <w:szCs w:val="24"/>
        </w:rPr>
        <w:t xml:space="preserve">La Subsecretaría de Educación Básica (SEB), a través de </w:t>
      </w:r>
      <w:r w:rsidR="00F9439C" w:rsidRPr="00D273B4">
        <w:rPr>
          <w:rFonts w:ascii="Soberana Sans" w:hAnsi="Soberana Sans"/>
          <w:sz w:val="24"/>
          <w:szCs w:val="24"/>
        </w:rPr>
        <w:t xml:space="preserve">la Dirección General </w:t>
      </w:r>
      <w:r w:rsidR="00F66DF0" w:rsidRPr="00D273B4">
        <w:rPr>
          <w:rFonts w:ascii="Soberana Sans" w:hAnsi="Soberana Sans"/>
          <w:sz w:val="24"/>
          <w:szCs w:val="24"/>
        </w:rPr>
        <w:t xml:space="preserve">de Desarrollo Curricular (DGDC) </w:t>
      </w:r>
      <w:r w:rsidR="00F9439C" w:rsidRPr="00D273B4">
        <w:rPr>
          <w:rFonts w:ascii="Soberana Sans" w:hAnsi="Soberana Sans"/>
          <w:sz w:val="24"/>
          <w:szCs w:val="24"/>
        </w:rPr>
        <w:t>como Instancia</w:t>
      </w:r>
      <w:r w:rsidR="00B61F8A" w:rsidRPr="00D273B4">
        <w:rPr>
          <w:rFonts w:ascii="Soberana Sans" w:hAnsi="Soberana Sans"/>
          <w:sz w:val="24"/>
          <w:szCs w:val="24"/>
        </w:rPr>
        <w:t xml:space="preserve"> N</w:t>
      </w:r>
      <w:r w:rsidR="00F9439C" w:rsidRPr="00D273B4">
        <w:rPr>
          <w:rFonts w:ascii="Soberana Sans" w:hAnsi="Soberana Sans"/>
          <w:sz w:val="24"/>
          <w:szCs w:val="24"/>
        </w:rPr>
        <w:t>ormativa</w:t>
      </w:r>
      <w:r w:rsidR="00F66DF0" w:rsidRPr="00D273B4">
        <w:rPr>
          <w:rFonts w:ascii="Soberana Sans" w:hAnsi="Soberana Sans"/>
          <w:sz w:val="24"/>
          <w:szCs w:val="24"/>
        </w:rPr>
        <w:t xml:space="preserve">, </w:t>
      </w:r>
      <w:r w:rsidR="00F9439C" w:rsidRPr="00D273B4">
        <w:rPr>
          <w:rFonts w:ascii="Soberana Sans" w:hAnsi="Soberana Sans"/>
          <w:sz w:val="24"/>
          <w:szCs w:val="24"/>
        </w:rPr>
        <w:t>promoverá</w:t>
      </w:r>
      <w:r w:rsidRPr="00D273B4">
        <w:rPr>
          <w:rFonts w:ascii="Soberana Sans" w:hAnsi="Soberana Sans"/>
          <w:sz w:val="24"/>
          <w:szCs w:val="24"/>
        </w:rPr>
        <w:t xml:space="preserve"> en las entidades federativas la función de participa</w:t>
      </w:r>
      <w:r w:rsidR="00F9439C" w:rsidRPr="00D273B4">
        <w:rPr>
          <w:rFonts w:ascii="Soberana Sans" w:hAnsi="Soberana Sans"/>
          <w:sz w:val="24"/>
          <w:szCs w:val="24"/>
        </w:rPr>
        <w:t>ción y contraloría social del</w:t>
      </w:r>
      <w:r w:rsidR="00BE2517" w:rsidRPr="00D273B4">
        <w:rPr>
          <w:rFonts w:ascii="Soberana Sans" w:hAnsi="Soberana Sans"/>
          <w:sz w:val="24"/>
          <w:szCs w:val="24"/>
        </w:rPr>
        <w:t xml:space="preserve"> </w:t>
      </w:r>
      <w:r w:rsidR="00F9439C" w:rsidRPr="00D273B4">
        <w:rPr>
          <w:rFonts w:ascii="Soberana Sans" w:hAnsi="Soberana Sans"/>
          <w:sz w:val="24"/>
          <w:szCs w:val="24"/>
        </w:rPr>
        <w:t>Programa Expansión de la Educación Inicial para el Ejercic</w:t>
      </w:r>
      <w:r w:rsidR="00F66DF0" w:rsidRPr="00D273B4">
        <w:rPr>
          <w:rFonts w:ascii="Soberana Sans" w:hAnsi="Soberana Sans"/>
          <w:sz w:val="24"/>
          <w:szCs w:val="24"/>
        </w:rPr>
        <w:t>io Fiscal 2018 en lo sucesivo el</w:t>
      </w:r>
      <w:r w:rsidR="00F9439C" w:rsidRPr="00D273B4">
        <w:rPr>
          <w:rFonts w:ascii="Soberana Sans" w:hAnsi="Soberana Sans"/>
          <w:sz w:val="24"/>
          <w:szCs w:val="24"/>
        </w:rPr>
        <w:t xml:space="preserve"> Programa,</w:t>
      </w:r>
      <w:r w:rsidRPr="00D273B4">
        <w:rPr>
          <w:rFonts w:ascii="Soberana Sans" w:hAnsi="Soberana Sans"/>
          <w:sz w:val="24"/>
          <w:szCs w:val="24"/>
        </w:rPr>
        <w:t xml:space="preserve"> en coordinación con la Autoridad Educativa Local (AEL) en cada entidad federativa, de acuerdo con el siguiente Esquema de Participación y Contraloría Socia</w:t>
      </w:r>
      <w:r w:rsidR="00E158FC" w:rsidRPr="00D273B4">
        <w:rPr>
          <w:rFonts w:ascii="Soberana Sans" w:hAnsi="Soberana Sans"/>
          <w:sz w:val="24"/>
          <w:szCs w:val="24"/>
        </w:rPr>
        <w:t>l, para el ejercicio fiscal 2018</w:t>
      </w:r>
      <w:r w:rsidRPr="00D273B4">
        <w:rPr>
          <w:rFonts w:ascii="Soberana Sans" w:hAnsi="Soberana Sans"/>
          <w:sz w:val="24"/>
          <w:szCs w:val="24"/>
        </w:rPr>
        <w:t>.</w:t>
      </w:r>
    </w:p>
    <w:p w:rsidR="00D75DCD" w:rsidRPr="00D273B4" w:rsidRDefault="00D75DCD" w:rsidP="00F95409">
      <w:pPr>
        <w:jc w:val="both"/>
        <w:rPr>
          <w:rFonts w:ascii="Soberana Sans" w:hAnsi="Soberana Sans"/>
          <w:sz w:val="24"/>
          <w:szCs w:val="24"/>
        </w:rPr>
      </w:pPr>
    </w:p>
    <w:p w:rsidR="00F95409" w:rsidRPr="00D273B4" w:rsidRDefault="00F95409" w:rsidP="00D75DCD">
      <w:pPr>
        <w:pStyle w:val="Prrafodelista"/>
        <w:numPr>
          <w:ilvl w:val="0"/>
          <w:numId w:val="4"/>
        </w:numPr>
        <w:jc w:val="both"/>
        <w:rPr>
          <w:rFonts w:ascii="Soberana Sans" w:hAnsi="Soberana Sans"/>
          <w:b/>
          <w:sz w:val="28"/>
          <w:szCs w:val="24"/>
        </w:rPr>
      </w:pPr>
      <w:r w:rsidRPr="00D273B4">
        <w:rPr>
          <w:rFonts w:ascii="Soberana Sans" w:hAnsi="Soberana Sans"/>
          <w:b/>
          <w:sz w:val="28"/>
          <w:szCs w:val="24"/>
        </w:rPr>
        <w:t>Información y difusión</w:t>
      </w:r>
      <w:r w:rsidR="00F242A4" w:rsidRPr="00D273B4">
        <w:rPr>
          <w:rFonts w:ascii="Soberana Sans" w:hAnsi="Soberana Sans"/>
          <w:b/>
          <w:sz w:val="28"/>
          <w:szCs w:val="24"/>
        </w:rPr>
        <w:t>.</w:t>
      </w:r>
    </w:p>
    <w:p w:rsidR="00D75DCD" w:rsidRPr="00D273B4" w:rsidRDefault="00D75DCD" w:rsidP="00D75DCD">
      <w:pPr>
        <w:pStyle w:val="Prrafodelista"/>
        <w:jc w:val="both"/>
        <w:rPr>
          <w:rFonts w:ascii="Soberana Sans" w:hAnsi="Soberana Sans"/>
          <w:b/>
          <w:sz w:val="28"/>
          <w:szCs w:val="24"/>
        </w:rPr>
      </w:pPr>
    </w:p>
    <w:p w:rsidR="00F95409" w:rsidRPr="00D273B4" w:rsidRDefault="00F9439C" w:rsidP="00F95409">
      <w:pPr>
        <w:jc w:val="both"/>
        <w:rPr>
          <w:rFonts w:ascii="Soberana Sans" w:hAnsi="Soberana Sans"/>
          <w:sz w:val="24"/>
          <w:szCs w:val="24"/>
        </w:rPr>
      </w:pPr>
      <w:r w:rsidRPr="00D273B4">
        <w:rPr>
          <w:rFonts w:ascii="Soberana Sans" w:hAnsi="Soberana Sans"/>
          <w:sz w:val="24"/>
          <w:szCs w:val="24"/>
        </w:rPr>
        <w:t>La Instancia</w:t>
      </w:r>
      <w:r w:rsidR="00E158FC" w:rsidRPr="00D273B4">
        <w:rPr>
          <w:rFonts w:ascii="Soberana Sans" w:hAnsi="Soberana Sans"/>
          <w:sz w:val="24"/>
          <w:szCs w:val="24"/>
        </w:rPr>
        <w:t xml:space="preserve"> N</w:t>
      </w:r>
      <w:r w:rsidRPr="00D273B4">
        <w:rPr>
          <w:rFonts w:ascii="Soberana Sans" w:hAnsi="Soberana Sans"/>
          <w:sz w:val="24"/>
          <w:szCs w:val="24"/>
        </w:rPr>
        <w:t>ormativa, brindará</w:t>
      </w:r>
      <w:r w:rsidR="00F95409" w:rsidRPr="00D273B4">
        <w:rPr>
          <w:rFonts w:ascii="Soberana Sans" w:hAnsi="Soberana Sans"/>
          <w:sz w:val="24"/>
          <w:szCs w:val="24"/>
        </w:rPr>
        <w:t xml:space="preserve"> la información relacionada con las actividades de contraloría social y</w:t>
      </w:r>
      <w:r w:rsidRPr="00D273B4">
        <w:rPr>
          <w:rFonts w:ascii="Soberana Sans" w:hAnsi="Soberana Sans"/>
          <w:sz w:val="24"/>
          <w:szCs w:val="24"/>
        </w:rPr>
        <w:t xml:space="preserve"> la información del Programa</w:t>
      </w:r>
      <w:r w:rsidR="00F95409" w:rsidRPr="00D273B4">
        <w:rPr>
          <w:rFonts w:ascii="Soberana Sans" w:hAnsi="Soberana Sans"/>
          <w:sz w:val="24"/>
          <w:szCs w:val="24"/>
        </w:rPr>
        <w:t xml:space="preserve"> a través de la página de Internet: http://basica.sep.gob.mx, así como en el Sistema Informático de Contraloría Social (SICS); además, les será entregada físicamente o por medios magnéticos a los Enlaces Estatales de Contraloría Social (EECS) que el Titular de cada Autoridad Educativa Local (AEL) designe o ratifique, según sea el caso.</w:t>
      </w:r>
    </w:p>
    <w:p w:rsidR="00D75DCD" w:rsidRPr="00D273B4" w:rsidRDefault="00D75DCD" w:rsidP="00F95409">
      <w:pPr>
        <w:jc w:val="both"/>
        <w:rPr>
          <w:rFonts w:ascii="Soberana Sans" w:hAnsi="Soberana Sans"/>
          <w:sz w:val="24"/>
          <w:szCs w:val="24"/>
        </w:rPr>
      </w:pPr>
    </w:p>
    <w:p w:rsidR="00E158FC" w:rsidRPr="00D273B4" w:rsidRDefault="00F95409" w:rsidP="00F95409">
      <w:pPr>
        <w:jc w:val="both"/>
        <w:rPr>
          <w:rFonts w:ascii="Soberana Sans" w:hAnsi="Soberana Sans"/>
          <w:sz w:val="24"/>
          <w:szCs w:val="24"/>
        </w:rPr>
      </w:pPr>
      <w:r w:rsidRPr="00D273B4">
        <w:rPr>
          <w:rFonts w:ascii="Soberana Sans" w:hAnsi="Soberana Sans"/>
          <w:sz w:val="24"/>
          <w:szCs w:val="24"/>
        </w:rPr>
        <w:t>De confo</w:t>
      </w:r>
      <w:r w:rsidR="003C44F8" w:rsidRPr="00D273B4">
        <w:rPr>
          <w:rFonts w:ascii="Soberana Sans" w:hAnsi="Soberana Sans"/>
          <w:sz w:val="24"/>
          <w:szCs w:val="24"/>
        </w:rPr>
        <w:t>rmidad con lo establecido en los Lineamientos de Operación</w:t>
      </w:r>
      <w:r w:rsidR="00B61F8A" w:rsidRPr="00D273B4">
        <w:rPr>
          <w:rFonts w:ascii="Soberana Sans" w:hAnsi="Soberana Sans"/>
          <w:sz w:val="24"/>
          <w:szCs w:val="24"/>
        </w:rPr>
        <w:t xml:space="preserve"> en el </w:t>
      </w:r>
      <w:r w:rsidRPr="00D273B4">
        <w:rPr>
          <w:rFonts w:ascii="Soberana Sans" w:hAnsi="Soberana Sans"/>
          <w:sz w:val="24"/>
          <w:szCs w:val="24"/>
        </w:rPr>
        <w:t>marco normativo vigentes, así como con la</w:t>
      </w:r>
      <w:r w:rsidR="00E158FC" w:rsidRPr="00D273B4">
        <w:rPr>
          <w:rFonts w:ascii="Soberana Sans" w:hAnsi="Soberana Sans"/>
          <w:sz w:val="24"/>
          <w:szCs w:val="24"/>
        </w:rPr>
        <w:t xml:space="preserve"> disponibilidad presupuestaria. S</w:t>
      </w:r>
      <w:r w:rsidRPr="00D273B4">
        <w:rPr>
          <w:rFonts w:ascii="Soberana Sans" w:hAnsi="Soberana Sans"/>
          <w:sz w:val="24"/>
          <w:szCs w:val="24"/>
        </w:rPr>
        <w:t xml:space="preserve">e impulsará que la Autoridad Educativa Local (AEL) en cada entidad federativa, a través del Enlace Estatal de Contraloría Social (EECS) y </w:t>
      </w:r>
      <w:r w:rsidR="00F66DF0" w:rsidRPr="00D273B4">
        <w:rPr>
          <w:rFonts w:ascii="Soberana Sans" w:hAnsi="Soberana Sans"/>
          <w:sz w:val="24"/>
          <w:szCs w:val="24"/>
        </w:rPr>
        <w:t>el</w:t>
      </w:r>
      <w:r w:rsidRPr="00D273B4">
        <w:rPr>
          <w:rFonts w:ascii="Soberana Sans" w:hAnsi="Soberana Sans"/>
          <w:sz w:val="24"/>
          <w:szCs w:val="24"/>
        </w:rPr>
        <w:t xml:space="preserve"> </w:t>
      </w:r>
      <w:r w:rsidR="00F66DF0" w:rsidRPr="00D273B4">
        <w:rPr>
          <w:rFonts w:ascii="Soberana Sans" w:hAnsi="Soberana Sans"/>
          <w:sz w:val="24"/>
          <w:szCs w:val="24"/>
        </w:rPr>
        <w:t>Responsable Local de Educación Inicial</w:t>
      </w:r>
      <w:r w:rsidRPr="00D273B4">
        <w:rPr>
          <w:rFonts w:ascii="Soberana Sans" w:hAnsi="Soberana Sans"/>
          <w:sz w:val="24"/>
          <w:szCs w:val="24"/>
        </w:rPr>
        <w:t>; lleven a cabo las actividades de promoción de contraloría social, y pongan a disposic</w:t>
      </w:r>
      <w:r w:rsidR="008631B6" w:rsidRPr="00D273B4">
        <w:rPr>
          <w:rFonts w:ascii="Soberana Sans" w:hAnsi="Soberana Sans"/>
          <w:sz w:val="24"/>
          <w:szCs w:val="24"/>
        </w:rPr>
        <w:t>ión de los beneficiarios del Programa</w:t>
      </w:r>
      <w:r w:rsidRPr="00D273B4">
        <w:rPr>
          <w:rFonts w:ascii="Soberana Sans" w:hAnsi="Soberana Sans"/>
          <w:sz w:val="24"/>
          <w:szCs w:val="24"/>
        </w:rPr>
        <w:t xml:space="preserve"> la información y documentación normativa necesaria, para que realicen las actividades de operación de contraloría social</w:t>
      </w:r>
      <w:r w:rsidR="00E158FC" w:rsidRPr="00D273B4">
        <w:rPr>
          <w:rFonts w:ascii="Soberana Sans" w:hAnsi="Soberana Sans"/>
          <w:sz w:val="24"/>
          <w:szCs w:val="24"/>
        </w:rPr>
        <w:t xml:space="preserve"> a través de trípticos, volantes, folletos, carteles, guías, medios electrónicos y páginas de internet</w:t>
      </w:r>
      <w:r w:rsidR="000D4753" w:rsidRPr="00D273B4">
        <w:rPr>
          <w:rFonts w:ascii="Soberana Sans" w:hAnsi="Soberana Sans"/>
          <w:sz w:val="24"/>
          <w:szCs w:val="24"/>
        </w:rPr>
        <w:t>.</w:t>
      </w:r>
    </w:p>
    <w:p w:rsidR="00D75DCD" w:rsidRPr="00D273B4" w:rsidRDefault="00D75DCD" w:rsidP="00F95409">
      <w:pPr>
        <w:jc w:val="both"/>
        <w:rPr>
          <w:rFonts w:ascii="Soberana Sans" w:hAnsi="Soberana Sans"/>
          <w:sz w:val="24"/>
          <w:szCs w:val="24"/>
        </w:rPr>
      </w:pPr>
    </w:p>
    <w:p w:rsidR="00594879" w:rsidRPr="00D273B4" w:rsidRDefault="00F95409" w:rsidP="00F95409">
      <w:pPr>
        <w:jc w:val="both"/>
        <w:rPr>
          <w:rFonts w:ascii="Soberana Sans" w:hAnsi="Soberana Sans"/>
          <w:sz w:val="24"/>
          <w:szCs w:val="24"/>
        </w:rPr>
      </w:pPr>
      <w:r w:rsidRPr="00D273B4">
        <w:rPr>
          <w:rFonts w:ascii="Soberana Sans" w:hAnsi="Soberana Sans"/>
          <w:sz w:val="24"/>
          <w:szCs w:val="24"/>
        </w:rPr>
        <w:t xml:space="preserve">Las actividades de operación de Contraloría Social serán realizadas por los Comités de Contraloría Social (CCS), de </w:t>
      </w:r>
      <w:r w:rsidR="00F66DF0" w:rsidRPr="00D273B4">
        <w:rPr>
          <w:rFonts w:ascii="Soberana Sans" w:hAnsi="Soberana Sans"/>
          <w:sz w:val="24"/>
          <w:szCs w:val="24"/>
        </w:rPr>
        <w:t>los CAI-SEP</w:t>
      </w:r>
      <w:r w:rsidR="008631B6" w:rsidRPr="00D273B4">
        <w:rPr>
          <w:rFonts w:ascii="Soberana Sans" w:hAnsi="Soberana Sans"/>
          <w:sz w:val="24"/>
          <w:szCs w:val="24"/>
        </w:rPr>
        <w:t xml:space="preserve"> q</w:t>
      </w:r>
      <w:r w:rsidR="00F66DF0" w:rsidRPr="00D273B4">
        <w:rPr>
          <w:rFonts w:ascii="Soberana Sans" w:hAnsi="Soberana Sans"/>
          <w:sz w:val="24"/>
          <w:szCs w:val="24"/>
        </w:rPr>
        <w:t>ue reciben apoyos del Programa</w:t>
      </w:r>
      <w:r w:rsidR="00E166C7" w:rsidRPr="00D273B4">
        <w:rPr>
          <w:rFonts w:ascii="Soberana Sans" w:hAnsi="Soberana Sans"/>
          <w:sz w:val="24"/>
          <w:szCs w:val="24"/>
        </w:rPr>
        <w:t>,</w:t>
      </w:r>
      <w:r w:rsidR="00594879" w:rsidRPr="00D273B4">
        <w:rPr>
          <w:rFonts w:ascii="Soberana Sans" w:hAnsi="Soberana Sans"/>
          <w:sz w:val="24"/>
          <w:szCs w:val="24"/>
        </w:rPr>
        <w:t xml:space="preserve"> auxiliándose en los formatos donde recolectarán la información que permita verificar el cumplimiento de las acciones y metas comprometidas, así como la correcta aplicación de los </w:t>
      </w:r>
      <w:r w:rsidR="008631B6" w:rsidRPr="00D273B4">
        <w:rPr>
          <w:rFonts w:ascii="Soberana Sans" w:hAnsi="Soberana Sans"/>
          <w:sz w:val="24"/>
          <w:szCs w:val="24"/>
        </w:rPr>
        <w:t>recursos federales en el Programa</w:t>
      </w:r>
      <w:r w:rsidR="00594879" w:rsidRPr="00D273B4">
        <w:rPr>
          <w:rFonts w:ascii="Soberana Sans" w:hAnsi="Soberana Sans"/>
          <w:sz w:val="24"/>
          <w:szCs w:val="24"/>
        </w:rPr>
        <w:t>.</w:t>
      </w:r>
    </w:p>
    <w:p w:rsidR="00D75DCD" w:rsidRPr="00D273B4" w:rsidRDefault="00D75DCD" w:rsidP="00F95409">
      <w:pPr>
        <w:jc w:val="both"/>
        <w:rPr>
          <w:rFonts w:ascii="Soberana Sans" w:hAnsi="Soberana Sans"/>
          <w:sz w:val="24"/>
          <w:szCs w:val="24"/>
        </w:rPr>
      </w:pPr>
    </w:p>
    <w:p w:rsidR="00F95409" w:rsidRPr="00D273B4" w:rsidRDefault="008631B6" w:rsidP="00F95409">
      <w:pPr>
        <w:jc w:val="both"/>
        <w:rPr>
          <w:rFonts w:ascii="Soberana Sans" w:hAnsi="Soberana Sans"/>
          <w:sz w:val="24"/>
          <w:szCs w:val="24"/>
        </w:rPr>
      </w:pPr>
      <w:r w:rsidRPr="00D273B4">
        <w:rPr>
          <w:rFonts w:ascii="Soberana Sans" w:hAnsi="Soberana Sans"/>
          <w:sz w:val="24"/>
          <w:szCs w:val="24"/>
        </w:rPr>
        <w:t xml:space="preserve">Cuando los beneficiarios </w:t>
      </w:r>
      <w:r w:rsidR="00972BFF" w:rsidRPr="00D273B4">
        <w:rPr>
          <w:rFonts w:ascii="Soberana Sans" w:hAnsi="Soberana Sans"/>
          <w:sz w:val="24"/>
          <w:szCs w:val="24"/>
        </w:rPr>
        <w:t>del Programa</w:t>
      </w:r>
      <w:r w:rsidR="00F95409" w:rsidRPr="00D273B4">
        <w:rPr>
          <w:rFonts w:ascii="Soberana Sans" w:hAnsi="Soberana Sans"/>
          <w:sz w:val="24"/>
          <w:szCs w:val="24"/>
        </w:rPr>
        <w:t xml:space="preserve">, reciban apoyos de más de un Programa Federal de conformidad con la normatividad que los regula, la AEL promoverá la constitución de sólo un Comité de Contraloría Social al interior de cada </w:t>
      </w:r>
      <w:r w:rsidR="00F66DF0" w:rsidRPr="00D273B4">
        <w:rPr>
          <w:rFonts w:ascii="Soberana Sans" w:hAnsi="Soberana Sans"/>
          <w:sz w:val="24"/>
          <w:szCs w:val="24"/>
        </w:rPr>
        <w:t>CAI-SEP</w:t>
      </w:r>
      <w:r w:rsidR="00D461E9" w:rsidRPr="00D273B4">
        <w:rPr>
          <w:rFonts w:ascii="Soberana Sans" w:hAnsi="Soberana Sans"/>
          <w:sz w:val="24"/>
          <w:szCs w:val="24"/>
        </w:rPr>
        <w:t xml:space="preserve"> beneficiado</w:t>
      </w:r>
      <w:r w:rsidR="00F95409" w:rsidRPr="00D273B4">
        <w:rPr>
          <w:rFonts w:ascii="Soberana Sans" w:hAnsi="Soberana Sans"/>
          <w:sz w:val="24"/>
          <w:szCs w:val="24"/>
        </w:rPr>
        <w:t xml:space="preserve">. </w:t>
      </w:r>
    </w:p>
    <w:p w:rsidR="00D75DCD" w:rsidRPr="00D273B4" w:rsidRDefault="00D75DCD" w:rsidP="00F95409">
      <w:pPr>
        <w:jc w:val="both"/>
        <w:rPr>
          <w:rFonts w:ascii="Soberana Sans" w:hAnsi="Soberana Sans"/>
          <w:sz w:val="24"/>
          <w:szCs w:val="24"/>
        </w:rPr>
      </w:pPr>
    </w:p>
    <w:p w:rsidR="00D75DCD" w:rsidRPr="00D273B4" w:rsidRDefault="00F95409" w:rsidP="00F95409">
      <w:pPr>
        <w:jc w:val="both"/>
        <w:rPr>
          <w:rFonts w:ascii="Soberana Sans" w:hAnsi="Soberana Sans"/>
          <w:sz w:val="24"/>
          <w:szCs w:val="24"/>
        </w:rPr>
      </w:pPr>
      <w:r w:rsidRPr="00D273B4">
        <w:rPr>
          <w:rFonts w:ascii="Soberana Sans" w:hAnsi="Soberana Sans"/>
          <w:sz w:val="24"/>
          <w:szCs w:val="24"/>
        </w:rPr>
        <w:t xml:space="preserve">Este Comité asumirá de manera integral, la operación de las actividades </w:t>
      </w:r>
      <w:r w:rsidR="004946DC" w:rsidRPr="00D273B4">
        <w:rPr>
          <w:rFonts w:ascii="Soberana Sans" w:hAnsi="Soberana Sans"/>
          <w:sz w:val="24"/>
          <w:szCs w:val="24"/>
        </w:rPr>
        <w:t>de contraloría</w:t>
      </w:r>
      <w:r w:rsidRPr="00D273B4">
        <w:rPr>
          <w:rFonts w:ascii="Soberana Sans" w:hAnsi="Soberana Sans"/>
          <w:sz w:val="24"/>
          <w:szCs w:val="24"/>
        </w:rPr>
        <w:t xml:space="preserve"> social en </w:t>
      </w:r>
      <w:r w:rsidR="00F66DF0" w:rsidRPr="00D273B4">
        <w:rPr>
          <w:rFonts w:ascii="Soberana Sans" w:hAnsi="Soberana Sans"/>
          <w:sz w:val="24"/>
          <w:szCs w:val="24"/>
        </w:rPr>
        <w:t>el CAI-SEP</w:t>
      </w:r>
      <w:r w:rsidRPr="00D273B4">
        <w:rPr>
          <w:rFonts w:ascii="Soberana Sans" w:hAnsi="Soberana Sans"/>
          <w:sz w:val="24"/>
          <w:szCs w:val="24"/>
        </w:rPr>
        <w:t>, para lo que se le proporcionarán las herramientas básicas para su desempeño, a través de una sola estrategia de capacitación y un esquema simple de acciones arti</w:t>
      </w:r>
      <w:r w:rsidR="00F66DF0" w:rsidRPr="00D273B4">
        <w:rPr>
          <w:rFonts w:ascii="Soberana Sans" w:hAnsi="Soberana Sans"/>
          <w:sz w:val="24"/>
          <w:szCs w:val="24"/>
        </w:rPr>
        <w:t>culadas.</w:t>
      </w:r>
    </w:p>
    <w:p w:rsidR="00F66DF0" w:rsidRPr="00D273B4" w:rsidRDefault="00F66DF0" w:rsidP="00F95409">
      <w:pPr>
        <w:jc w:val="both"/>
        <w:rPr>
          <w:rFonts w:ascii="Soberana Sans" w:hAnsi="Soberana Sans"/>
          <w:sz w:val="24"/>
          <w:szCs w:val="24"/>
        </w:rPr>
      </w:pPr>
    </w:p>
    <w:p w:rsidR="00352B68" w:rsidRPr="00D273B4" w:rsidRDefault="00352B68" w:rsidP="00352B68">
      <w:pPr>
        <w:jc w:val="both"/>
        <w:rPr>
          <w:rFonts w:ascii="Soberana Sans" w:hAnsi="Soberana Sans"/>
          <w:sz w:val="24"/>
          <w:szCs w:val="24"/>
        </w:rPr>
      </w:pPr>
      <w:r w:rsidRPr="00D273B4">
        <w:rPr>
          <w:rFonts w:ascii="Soberana Sans" w:hAnsi="Soberana Sans"/>
          <w:sz w:val="24"/>
          <w:szCs w:val="24"/>
        </w:rPr>
        <w:t>Los servidores públicos de la Instancia Ejecutora, apoyarán a la labor de Contraloría Social con las capacitaciones y asesorías necesarias para que los comités lleven a cabo la promoción de la Contraloría Social. Por lo que, la Instancia Ejecutora</w:t>
      </w:r>
      <w:r w:rsidR="008631B6" w:rsidRPr="00D273B4">
        <w:rPr>
          <w:rFonts w:ascii="Soberana Sans" w:hAnsi="Soberana Sans"/>
          <w:sz w:val="24"/>
          <w:szCs w:val="24"/>
        </w:rPr>
        <w:t xml:space="preserve"> difundirá la información d</w:t>
      </w:r>
      <w:r w:rsidR="00CB4AF4" w:rsidRPr="00D273B4">
        <w:rPr>
          <w:rFonts w:ascii="Soberana Sans" w:hAnsi="Soberana Sans"/>
          <w:sz w:val="24"/>
          <w:szCs w:val="24"/>
        </w:rPr>
        <w:t>el P</w:t>
      </w:r>
      <w:r w:rsidR="008631B6" w:rsidRPr="00D273B4">
        <w:rPr>
          <w:rFonts w:ascii="Soberana Sans" w:hAnsi="Soberana Sans"/>
          <w:sz w:val="24"/>
          <w:szCs w:val="24"/>
        </w:rPr>
        <w:t>rograma</w:t>
      </w:r>
      <w:r w:rsidRPr="00D273B4">
        <w:rPr>
          <w:rFonts w:ascii="Soberana Sans" w:hAnsi="Soberana Sans"/>
          <w:sz w:val="24"/>
          <w:szCs w:val="24"/>
        </w:rPr>
        <w:t xml:space="preserve"> y de la contraloría social, promoverá la constitución de los Comités de Contraloría Social, capacitará a los integrantes de dicho Comité y a los beneficiarios que deseen participar, organizará reuniones con  los comités y con los beneficiarios para dar seguimiento y asesorar en las acciones de</w:t>
      </w:r>
      <w:r w:rsidR="00CB4AF4" w:rsidRPr="00D273B4">
        <w:rPr>
          <w:rFonts w:ascii="Soberana Sans" w:hAnsi="Soberana Sans"/>
          <w:sz w:val="24"/>
          <w:szCs w:val="24"/>
        </w:rPr>
        <w:t xml:space="preserve"> Contraloría Social y recopilará</w:t>
      </w:r>
      <w:r w:rsidRPr="00D273B4">
        <w:rPr>
          <w:rFonts w:ascii="Soberana Sans" w:hAnsi="Soberana Sans"/>
          <w:sz w:val="24"/>
          <w:szCs w:val="24"/>
        </w:rPr>
        <w:t xml:space="preserve"> los formatos e informes que los Comités generen con el fin de registrarlos en el Sistema Informático de Contraloría Social.</w:t>
      </w:r>
    </w:p>
    <w:p w:rsidR="00D75DCD" w:rsidRPr="00D273B4" w:rsidRDefault="00D75DCD" w:rsidP="00352B68">
      <w:pPr>
        <w:jc w:val="both"/>
        <w:rPr>
          <w:rFonts w:ascii="Soberana Sans" w:hAnsi="Soberana Sans"/>
          <w:sz w:val="24"/>
          <w:szCs w:val="24"/>
        </w:rPr>
      </w:pPr>
    </w:p>
    <w:p w:rsidR="00F95409" w:rsidRPr="00D273B4" w:rsidRDefault="00F95409" w:rsidP="00F95409">
      <w:pPr>
        <w:jc w:val="both"/>
        <w:rPr>
          <w:rFonts w:ascii="Soberana Sans" w:hAnsi="Soberana Sans"/>
          <w:sz w:val="24"/>
          <w:szCs w:val="24"/>
        </w:rPr>
      </w:pPr>
      <w:r w:rsidRPr="00D273B4">
        <w:rPr>
          <w:rFonts w:ascii="Soberana Sans" w:hAnsi="Soberana Sans"/>
          <w:sz w:val="24"/>
          <w:szCs w:val="24"/>
        </w:rPr>
        <w:t>El Comité de Contraloría Social supervisará, vigilará y dará seguimiento al cumplimiento de las metas y la correcta aplicación de los re</w:t>
      </w:r>
      <w:r w:rsidR="00BE2517" w:rsidRPr="00D273B4">
        <w:rPr>
          <w:rFonts w:ascii="Soberana Sans" w:hAnsi="Soberana Sans"/>
          <w:sz w:val="24"/>
          <w:szCs w:val="24"/>
        </w:rPr>
        <w:t>cursos asignados a El Programa</w:t>
      </w:r>
      <w:r w:rsidRPr="00D273B4">
        <w:rPr>
          <w:rFonts w:ascii="Soberana Sans" w:hAnsi="Soberana Sans"/>
          <w:sz w:val="24"/>
          <w:szCs w:val="24"/>
        </w:rPr>
        <w:t>.</w:t>
      </w:r>
    </w:p>
    <w:p w:rsidR="00D75DCD" w:rsidRPr="00D273B4" w:rsidRDefault="00D75DCD" w:rsidP="00F95409">
      <w:pPr>
        <w:jc w:val="both"/>
        <w:rPr>
          <w:rFonts w:ascii="Soberana Sans" w:hAnsi="Soberana Sans"/>
          <w:sz w:val="24"/>
          <w:szCs w:val="24"/>
        </w:rPr>
      </w:pPr>
    </w:p>
    <w:p w:rsidR="00F242A4" w:rsidRPr="00D273B4" w:rsidRDefault="00F95409" w:rsidP="00F95409">
      <w:pPr>
        <w:jc w:val="both"/>
        <w:rPr>
          <w:rFonts w:ascii="Soberana Sans" w:hAnsi="Soberana Sans"/>
          <w:sz w:val="24"/>
          <w:szCs w:val="24"/>
        </w:rPr>
      </w:pPr>
      <w:r w:rsidRPr="00D273B4">
        <w:rPr>
          <w:rFonts w:ascii="Soberana Sans" w:hAnsi="Soberana Sans"/>
          <w:sz w:val="24"/>
          <w:szCs w:val="24"/>
        </w:rPr>
        <w:t>Los Comités de Contraloría Social (CCS) deberán informar a los beneficiarios, los resultados de sus actividades de contraloría social, de conformidad con el lineamiento Vigésimo Sexto del Acuerdo por el que se establecen los Lineamientos para la promoción y operación</w:t>
      </w:r>
      <w:r w:rsidR="00CB4AF4" w:rsidRPr="00D273B4">
        <w:rPr>
          <w:rFonts w:ascii="Soberana Sans" w:hAnsi="Soberana Sans"/>
          <w:sz w:val="24"/>
          <w:szCs w:val="24"/>
        </w:rPr>
        <w:t xml:space="preserve"> de la Contraloría Social en el</w:t>
      </w:r>
      <w:r w:rsidR="00972BFF" w:rsidRPr="00D273B4">
        <w:rPr>
          <w:rFonts w:ascii="Soberana Sans" w:hAnsi="Soberana Sans"/>
          <w:sz w:val="24"/>
          <w:szCs w:val="24"/>
        </w:rPr>
        <w:t xml:space="preserve"> Programa Federal</w:t>
      </w:r>
      <w:r w:rsidRPr="00D273B4">
        <w:rPr>
          <w:rFonts w:ascii="Soberana Sans" w:hAnsi="Soberana Sans"/>
          <w:sz w:val="24"/>
          <w:szCs w:val="24"/>
        </w:rPr>
        <w:t xml:space="preserve"> de Desarrollo Social.</w:t>
      </w:r>
    </w:p>
    <w:p w:rsidR="00D75DCD" w:rsidRPr="00D273B4" w:rsidRDefault="00D75DCD" w:rsidP="00F95409">
      <w:pPr>
        <w:jc w:val="both"/>
        <w:rPr>
          <w:rFonts w:ascii="Soberana Sans" w:hAnsi="Soberana Sans"/>
          <w:b/>
          <w:sz w:val="28"/>
          <w:szCs w:val="24"/>
        </w:rPr>
      </w:pPr>
    </w:p>
    <w:p w:rsidR="00F95409" w:rsidRPr="00D273B4" w:rsidRDefault="00F95409" w:rsidP="00D75DCD">
      <w:pPr>
        <w:pStyle w:val="Prrafodelista"/>
        <w:numPr>
          <w:ilvl w:val="0"/>
          <w:numId w:val="4"/>
        </w:numPr>
        <w:jc w:val="both"/>
        <w:rPr>
          <w:rFonts w:ascii="Soberana Sans" w:hAnsi="Soberana Sans"/>
          <w:b/>
          <w:sz w:val="28"/>
          <w:szCs w:val="24"/>
        </w:rPr>
      </w:pPr>
      <w:r w:rsidRPr="00D273B4">
        <w:rPr>
          <w:rFonts w:ascii="Soberana Sans" w:hAnsi="Soberana Sans"/>
          <w:b/>
          <w:sz w:val="28"/>
          <w:szCs w:val="24"/>
        </w:rPr>
        <w:t>Organización y constitución de Comités</w:t>
      </w:r>
      <w:r w:rsidR="00D75DCD" w:rsidRPr="00D273B4">
        <w:rPr>
          <w:rFonts w:ascii="Soberana Sans" w:hAnsi="Soberana Sans"/>
          <w:b/>
          <w:sz w:val="28"/>
          <w:szCs w:val="24"/>
        </w:rPr>
        <w:t xml:space="preserve"> de Contraloría Social</w:t>
      </w:r>
    </w:p>
    <w:p w:rsidR="00D75DCD" w:rsidRPr="00D273B4" w:rsidRDefault="00D75DCD" w:rsidP="00D75DCD">
      <w:pPr>
        <w:pStyle w:val="Prrafodelista"/>
        <w:jc w:val="both"/>
        <w:rPr>
          <w:rFonts w:ascii="Soberana Sans" w:hAnsi="Soberana Sans"/>
          <w:b/>
          <w:sz w:val="28"/>
          <w:szCs w:val="24"/>
        </w:rPr>
      </w:pPr>
    </w:p>
    <w:p w:rsidR="00F95409" w:rsidRPr="00D273B4" w:rsidRDefault="00D461E9" w:rsidP="00F95409">
      <w:pPr>
        <w:jc w:val="both"/>
        <w:rPr>
          <w:rFonts w:ascii="Soberana Sans" w:hAnsi="Soberana Sans"/>
          <w:sz w:val="24"/>
          <w:szCs w:val="24"/>
        </w:rPr>
      </w:pPr>
      <w:r w:rsidRPr="00D273B4">
        <w:rPr>
          <w:rFonts w:ascii="Soberana Sans" w:hAnsi="Soberana Sans"/>
          <w:sz w:val="24"/>
          <w:szCs w:val="24"/>
        </w:rPr>
        <w:t xml:space="preserve">En apego a los </w:t>
      </w:r>
      <w:r w:rsidR="00F95409" w:rsidRPr="00D273B4">
        <w:rPr>
          <w:rFonts w:ascii="Soberana Sans" w:hAnsi="Soberana Sans"/>
          <w:sz w:val="24"/>
          <w:szCs w:val="24"/>
        </w:rPr>
        <w:t>Lineamient</w:t>
      </w:r>
      <w:r w:rsidR="00BE2517" w:rsidRPr="00D273B4">
        <w:rPr>
          <w:rFonts w:ascii="Soberana Sans" w:hAnsi="Soberana Sans"/>
          <w:sz w:val="24"/>
          <w:szCs w:val="24"/>
        </w:rPr>
        <w:t>os de Operación del Programa</w:t>
      </w:r>
      <w:r w:rsidR="00F95409" w:rsidRPr="00D273B4">
        <w:rPr>
          <w:rFonts w:ascii="Soberana Sans" w:hAnsi="Soberana Sans"/>
          <w:sz w:val="24"/>
          <w:szCs w:val="24"/>
        </w:rPr>
        <w:t xml:space="preserve"> para el Subsistema de Educación Básica, los Comités de Contraloría Social serán la figura análoga a la que se refiere el artículo 67 del Reglamento de la Ley General de Desarrollo Social, y serán la forma de organización social constitui</w:t>
      </w:r>
      <w:r w:rsidR="008631B6" w:rsidRPr="00D273B4">
        <w:rPr>
          <w:rFonts w:ascii="Soberana Sans" w:hAnsi="Soberana Sans"/>
          <w:sz w:val="24"/>
          <w:szCs w:val="24"/>
        </w:rPr>
        <w:t>da por los beneficiarios del Programa</w:t>
      </w:r>
      <w:r w:rsidR="00F95409" w:rsidRPr="00D273B4">
        <w:rPr>
          <w:rFonts w:ascii="Soberana Sans" w:hAnsi="Soberana Sans"/>
          <w:sz w:val="24"/>
          <w:szCs w:val="24"/>
        </w:rPr>
        <w:t xml:space="preserve">, </w:t>
      </w:r>
      <w:r w:rsidR="00E166C7" w:rsidRPr="00D273B4">
        <w:rPr>
          <w:rFonts w:ascii="Soberana Sans" w:hAnsi="Soberana Sans"/>
          <w:sz w:val="24"/>
          <w:szCs w:val="24"/>
        </w:rPr>
        <w:t xml:space="preserve">encargados de </w:t>
      </w:r>
      <w:r w:rsidR="00F95409" w:rsidRPr="00D273B4">
        <w:rPr>
          <w:rFonts w:ascii="Soberana Sans" w:hAnsi="Soberana Sans"/>
          <w:sz w:val="24"/>
          <w:szCs w:val="24"/>
        </w:rPr>
        <w:t xml:space="preserve">operar la contraloría social </w:t>
      </w:r>
      <w:r w:rsidR="00E90104" w:rsidRPr="00D273B4">
        <w:rPr>
          <w:rFonts w:ascii="Soberana Sans" w:hAnsi="Soberana Sans"/>
          <w:sz w:val="24"/>
          <w:szCs w:val="24"/>
        </w:rPr>
        <w:t xml:space="preserve">y verificar </w:t>
      </w:r>
      <w:r w:rsidR="00F95409" w:rsidRPr="00D273B4">
        <w:rPr>
          <w:rFonts w:ascii="Soberana Sans" w:hAnsi="Soberana Sans"/>
          <w:sz w:val="24"/>
          <w:szCs w:val="24"/>
        </w:rPr>
        <w:t>e</w:t>
      </w:r>
      <w:r w:rsidR="00E90104" w:rsidRPr="00D273B4">
        <w:rPr>
          <w:rFonts w:ascii="Soberana Sans" w:hAnsi="Soberana Sans"/>
          <w:sz w:val="24"/>
          <w:szCs w:val="24"/>
        </w:rPr>
        <w:t xml:space="preserve">l cumplimiento de las acciones </w:t>
      </w:r>
      <w:r w:rsidR="00F95409" w:rsidRPr="00D273B4">
        <w:rPr>
          <w:rFonts w:ascii="Soberana Sans" w:hAnsi="Soberana Sans"/>
          <w:sz w:val="24"/>
          <w:szCs w:val="24"/>
        </w:rPr>
        <w:t>y metas comprometidas</w:t>
      </w:r>
      <w:r w:rsidR="008631B6" w:rsidRPr="00D273B4">
        <w:rPr>
          <w:rFonts w:ascii="Soberana Sans" w:hAnsi="Soberana Sans"/>
          <w:sz w:val="24"/>
          <w:szCs w:val="24"/>
        </w:rPr>
        <w:t xml:space="preserve"> en el Programa</w:t>
      </w:r>
      <w:r w:rsidR="00F95409" w:rsidRPr="00D273B4">
        <w:rPr>
          <w:rFonts w:ascii="Soberana Sans" w:hAnsi="Soberana Sans"/>
          <w:sz w:val="24"/>
          <w:szCs w:val="24"/>
        </w:rPr>
        <w:t xml:space="preserve">, así como la correcta aplicación de los </w:t>
      </w:r>
      <w:r w:rsidR="00D75DCD" w:rsidRPr="00D273B4">
        <w:rPr>
          <w:rFonts w:ascii="Soberana Sans" w:hAnsi="Soberana Sans"/>
          <w:sz w:val="24"/>
          <w:szCs w:val="24"/>
        </w:rPr>
        <w:t xml:space="preserve">beneficios otorgados a los </w:t>
      </w:r>
      <w:r w:rsidRPr="00D273B4">
        <w:rPr>
          <w:rFonts w:ascii="Soberana Sans" w:hAnsi="Soberana Sans"/>
          <w:sz w:val="24"/>
          <w:szCs w:val="24"/>
        </w:rPr>
        <w:t>CAI-SEP</w:t>
      </w:r>
      <w:r w:rsidR="00D75DCD" w:rsidRPr="00D273B4">
        <w:rPr>
          <w:rFonts w:ascii="Soberana Sans" w:hAnsi="Soberana Sans"/>
          <w:sz w:val="24"/>
          <w:szCs w:val="24"/>
        </w:rPr>
        <w:t>.</w:t>
      </w:r>
    </w:p>
    <w:p w:rsidR="00D75DCD" w:rsidRPr="00D273B4" w:rsidRDefault="00D75DCD" w:rsidP="00F95409">
      <w:pPr>
        <w:jc w:val="both"/>
        <w:rPr>
          <w:rFonts w:ascii="Soberana Sans" w:hAnsi="Soberana Sans"/>
          <w:sz w:val="24"/>
          <w:szCs w:val="24"/>
        </w:rPr>
      </w:pPr>
    </w:p>
    <w:p w:rsidR="00D75DCD" w:rsidRPr="00D273B4" w:rsidRDefault="00F95409" w:rsidP="00F95409">
      <w:pPr>
        <w:jc w:val="both"/>
        <w:rPr>
          <w:rFonts w:ascii="Soberana Sans" w:hAnsi="Soberana Sans"/>
          <w:sz w:val="24"/>
          <w:szCs w:val="24"/>
        </w:rPr>
      </w:pPr>
      <w:r w:rsidRPr="00D273B4">
        <w:rPr>
          <w:rFonts w:ascii="Soberana Sans" w:hAnsi="Soberana Sans"/>
          <w:sz w:val="24"/>
          <w:szCs w:val="24"/>
        </w:rPr>
        <w:t>Para la integración y funcionamiento del Comité de Contraloría Social se utilizarán los formatos “Acta de Constitución del Comité de Contraloría Social”, “Acta de sustitución de un integrante del Comité de Contraloría Social” y, “Minuta de Reunión o Capacitación del Comité de Contraloría Social” y “Lista de Asistencia”, según corresponda, los cuales se anexan a la Guía Operativa de Partici</w:t>
      </w:r>
      <w:r w:rsidR="00513A0B" w:rsidRPr="00D273B4">
        <w:rPr>
          <w:rFonts w:ascii="Soberana Sans" w:hAnsi="Soberana Sans"/>
          <w:sz w:val="24"/>
          <w:szCs w:val="24"/>
        </w:rPr>
        <w:t>pación y Contraloría Social 2018</w:t>
      </w:r>
      <w:r w:rsidRPr="00D273B4">
        <w:rPr>
          <w:rFonts w:ascii="Soberana Sans" w:hAnsi="Soberana Sans"/>
          <w:sz w:val="24"/>
          <w:szCs w:val="24"/>
        </w:rPr>
        <w:t>,</w:t>
      </w:r>
      <w:r w:rsidR="008631B6" w:rsidRPr="00D273B4">
        <w:rPr>
          <w:rFonts w:ascii="Soberana Sans" w:hAnsi="Soberana Sans"/>
          <w:sz w:val="24"/>
          <w:szCs w:val="24"/>
        </w:rPr>
        <w:t xml:space="preserve"> del</w:t>
      </w:r>
      <w:r w:rsidRPr="00D273B4">
        <w:rPr>
          <w:rFonts w:ascii="Soberana Sans" w:hAnsi="Soberana Sans"/>
          <w:sz w:val="24"/>
          <w:szCs w:val="24"/>
        </w:rPr>
        <w:t xml:space="preserve"> </w:t>
      </w:r>
      <w:r w:rsidR="008631B6" w:rsidRPr="00D273B4">
        <w:rPr>
          <w:rFonts w:ascii="Soberana Sans" w:hAnsi="Soberana Sans"/>
          <w:sz w:val="24"/>
          <w:szCs w:val="24"/>
        </w:rPr>
        <w:t>Programa Expansión de la Educación Inicial para el Ejercicio Fiscal 2018.</w:t>
      </w:r>
    </w:p>
    <w:p w:rsidR="00BD0788" w:rsidRPr="00D273B4" w:rsidRDefault="00BD0788" w:rsidP="00F95409">
      <w:pPr>
        <w:jc w:val="both"/>
        <w:rPr>
          <w:rFonts w:ascii="Soberana Sans" w:hAnsi="Soberana Sans"/>
          <w:sz w:val="24"/>
          <w:szCs w:val="24"/>
        </w:rPr>
      </w:pPr>
    </w:p>
    <w:p w:rsidR="00F95409" w:rsidRPr="00D273B4" w:rsidRDefault="00E56B37" w:rsidP="00F95409">
      <w:pPr>
        <w:jc w:val="both"/>
        <w:rPr>
          <w:rFonts w:ascii="Soberana Sans" w:hAnsi="Soberana Sans"/>
          <w:sz w:val="24"/>
          <w:szCs w:val="24"/>
        </w:rPr>
      </w:pPr>
      <w:r w:rsidRPr="00D273B4">
        <w:rPr>
          <w:rFonts w:ascii="Soberana Sans" w:hAnsi="Soberana Sans"/>
          <w:sz w:val="24"/>
          <w:szCs w:val="24"/>
        </w:rPr>
        <w:t xml:space="preserve">La Instancia </w:t>
      </w:r>
      <w:r w:rsidR="008631B6" w:rsidRPr="00D273B4">
        <w:rPr>
          <w:rFonts w:ascii="Soberana Sans" w:hAnsi="Soberana Sans"/>
          <w:sz w:val="24"/>
          <w:szCs w:val="24"/>
        </w:rPr>
        <w:t>Ejecutora denominada</w:t>
      </w:r>
      <w:r w:rsidRPr="00D273B4">
        <w:rPr>
          <w:rFonts w:ascii="Soberana Sans" w:hAnsi="Soberana Sans"/>
          <w:sz w:val="24"/>
          <w:szCs w:val="24"/>
        </w:rPr>
        <w:t xml:space="preserve"> como </w:t>
      </w:r>
      <w:r w:rsidR="00F95409" w:rsidRPr="00D273B4">
        <w:rPr>
          <w:rFonts w:ascii="Soberana Sans" w:hAnsi="Soberana Sans"/>
          <w:sz w:val="24"/>
          <w:szCs w:val="24"/>
        </w:rPr>
        <w:t xml:space="preserve">la Autoridad Educativa Local en cada estado, a través del Enlace Estatal de Contraloría Social </w:t>
      </w:r>
      <w:r w:rsidR="00C44812" w:rsidRPr="00D273B4">
        <w:rPr>
          <w:rFonts w:ascii="Soberana Sans" w:hAnsi="Soberana Sans"/>
          <w:sz w:val="24"/>
          <w:szCs w:val="24"/>
        </w:rPr>
        <w:t>en colaboración</w:t>
      </w:r>
      <w:r w:rsidR="00D461E9" w:rsidRPr="00D273B4">
        <w:rPr>
          <w:rFonts w:ascii="Soberana Sans" w:hAnsi="Soberana Sans"/>
          <w:sz w:val="24"/>
          <w:szCs w:val="24"/>
        </w:rPr>
        <w:t xml:space="preserve"> con el Responsable Local de Educación Inicial </w:t>
      </w:r>
      <w:r w:rsidR="00F95409" w:rsidRPr="00D273B4">
        <w:rPr>
          <w:rFonts w:ascii="Soberana Sans" w:hAnsi="Soberana Sans"/>
          <w:sz w:val="24"/>
          <w:szCs w:val="24"/>
        </w:rPr>
        <w:t>en la entidad, serán los responsables de organizar la constitución de los Comités de Contraloría Social en l</w:t>
      </w:r>
      <w:r w:rsidR="00D461E9" w:rsidRPr="00D273B4">
        <w:rPr>
          <w:rFonts w:ascii="Soberana Sans" w:hAnsi="Soberana Sans"/>
          <w:sz w:val="24"/>
          <w:szCs w:val="24"/>
        </w:rPr>
        <w:t>os CAI-SEP</w:t>
      </w:r>
      <w:r w:rsidR="00C44812" w:rsidRPr="00D273B4">
        <w:rPr>
          <w:rFonts w:ascii="Soberana Sans" w:hAnsi="Soberana Sans"/>
          <w:sz w:val="24"/>
          <w:szCs w:val="24"/>
        </w:rPr>
        <w:t xml:space="preserve"> </w:t>
      </w:r>
      <w:r w:rsidR="00CB4AF4" w:rsidRPr="00D273B4">
        <w:rPr>
          <w:rFonts w:ascii="Soberana Sans" w:hAnsi="Soberana Sans"/>
          <w:sz w:val="24"/>
          <w:szCs w:val="24"/>
        </w:rPr>
        <w:t xml:space="preserve">beneficiados, </w:t>
      </w:r>
      <w:r w:rsidR="00C44812" w:rsidRPr="00D273B4">
        <w:rPr>
          <w:rFonts w:ascii="Soberana Sans" w:hAnsi="Soberana Sans"/>
          <w:sz w:val="24"/>
          <w:szCs w:val="24"/>
        </w:rPr>
        <w:t xml:space="preserve">con el apoyo de los servidores públicos de la estructura que para </w:t>
      </w:r>
      <w:r w:rsidR="00C44812" w:rsidRPr="00D273B4">
        <w:rPr>
          <w:rFonts w:ascii="Soberana Sans" w:hAnsi="Soberana Sans"/>
          <w:sz w:val="24"/>
          <w:szCs w:val="24"/>
        </w:rPr>
        <w:lastRenderedPageBreak/>
        <w:t>tal efecto defina la Autoridad Educativa Local</w:t>
      </w:r>
      <w:r w:rsidR="00F95409" w:rsidRPr="00D273B4">
        <w:rPr>
          <w:rFonts w:ascii="Soberana Sans" w:hAnsi="Soberana Sans"/>
          <w:sz w:val="24"/>
          <w:szCs w:val="24"/>
        </w:rPr>
        <w:t>, conforme a la normatividad aplicable.</w:t>
      </w:r>
    </w:p>
    <w:p w:rsidR="00D75DCD" w:rsidRPr="00D273B4" w:rsidRDefault="00D75DCD" w:rsidP="00F95409">
      <w:pPr>
        <w:jc w:val="both"/>
        <w:rPr>
          <w:rFonts w:ascii="Soberana Sans" w:hAnsi="Soberana Sans"/>
          <w:sz w:val="24"/>
          <w:szCs w:val="24"/>
        </w:rPr>
      </w:pPr>
    </w:p>
    <w:p w:rsidR="00F95409" w:rsidRPr="00D273B4" w:rsidRDefault="00717935" w:rsidP="00F95409">
      <w:pPr>
        <w:jc w:val="both"/>
        <w:rPr>
          <w:rFonts w:ascii="Soberana Sans" w:hAnsi="Soberana Sans"/>
          <w:sz w:val="24"/>
          <w:szCs w:val="24"/>
        </w:rPr>
      </w:pPr>
      <w:r w:rsidRPr="00D273B4">
        <w:rPr>
          <w:rFonts w:ascii="Soberana Sans" w:hAnsi="Soberana Sans"/>
          <w:sz w:val="24"/>
          <w:szCs w:val="24"/>
        </w:rPr>
        <w:t xml:space="preserve">El </w:t>
      </w:r>
      <w:r w:rsidR="00F95409" w:rsidRPr="00D273B4">
        <w:rPr>
          <w:rFonts w:ascii="Soberana Sans" w:hAnsi="Soberana Sans"/>
          <w:sz w:val="24"/>
          <w:szCs w:val="24"/>
        </w:rPr>
        <w:t>Comité de Contraloría Social de un</w:t>
      </w:r>
      <w:r w:rsidR="00BD0788" w:rsidRPr="00D273B4">
        <w:rPr>
          <w:rFonts w:ascii="Soberana Sans" w:hAnsi="Soberana Sans"/>
          <w:sz w:val="24"/>
          <w:szCs w:val="24"/>
        </w:rPr>
        <w:t xml:space="preserve"> CAI-SEP</w:t>
      </w:r>
      <w:r w:rsidR="00F95409" w:rsidRPr="00D273B4">
        <w:rPr>
          <w:rFonts w:ascii="Soberana Sans" w:hAnsi="Soberana Sans"/>
          <w:sz w:val="24"/>
          <w:szCs w:val="24"/>
        </w:rPr>
        <w:t>, podrá realizar las actividades de Contralorí</w:t>
      </w:r>
      <w:r w:rsidR="00BE2517" w:rsidRPr="00D273B4">
        <w:rPr>
          <w:rFonts w:ascii="Soberana Sans" w:hAnsi="Soberana Sans"/>
          <w:sz w:val="24"/>
          <w:szCs w:val="24"/>
        </w:rPr>
        <w:t xml:space="preserve">a Social de uno o varios </w:t>
      </w:r>
      <w:r w:rsidR="00BD0788" w:rsidRPr="00D273B4">
        <w:rPr>
          <w:rFonts w:ascii="Soberana Sans" w:hAnsi="Soberana Sans"/>
          <w:sz w:val="24"/>
          <w:szCs w:val="24"/>
        </w:rPr>
        <w:t xml:space="preserve">Programas </w:t>
      </w:r>
      <w:r w:rsidR="00BE2517" w:rsidRPr="00D273B4">
        <w:rPr>
          <w:rFonts w:ascii="Soberana Sans" w:hAnsi="Soberana Sans"/>
          <w:sz w:val="24"/>
          <w:szCs w:val="24"/>
        </w:rPr>
        <w:t>que opere</w:t>
      </w:r>
      <w:r w:rsidR="00BD0788" w:rsidRPr="00D273B4">
        <w:rPr>
          <w:rFonts w:ascii="Soberana Sans" w:hAnsi="Soberana Sans"/>
          <w:sz w:val="24"/>
          <w:szCs w:val="24"/>
        </w:rPr>
        <w:t>n en el mismo</w:t>
      </w:r>
      <w:r w:rsidR="00F95409" w:rsidRPr="00D273B4">
        <w:rPr>
          <w:rFonts w:ascii="Soberana Sans" w:hAnsi="Soberana Sans"/>
          <w:sz w:val="24"/>
          <w:szCs w:val="24"/>
        </w:rPr>
        <w:t>. Para ello, en el momento de constituirse como comité de contraloría social, registrará en el Acta de Constitución del C</w:t>
      </w:r>
      <w:r w:rsidR="00972BFF" w:rsidRPr="00D273B4">
        <w:rPr>
          <w:rFonts w:ascii="Soberana Sans" w:hAnsi="Soberana Sans"/>
          <w:sz w:val="24"/>
          <w:szCs w:val="24"/>
        </w:rPr>
        <w:t>omité los datos del Programa Federal</w:t>
      </w:r>
      <w:r w:rsidR="00F95409" w:rsidRPr="00D273B4">
        <w:rPr>
          <w:rFonts w:ascii="Soberana Sans" w:hAnsi="Soberana Sans"/>
          <w:sz w:val="24"/>
          <w:szCs w:val="24"/>
        </w:rPr>
        <w:t xml:space="preserve"> sobre los que llevará a cabo las actividades de seguimiento, supervisión y vigilancia con los formatos autorizados para tales fines.</w:t>
      </w:r>
    </w:p>
    <w:p w:rsidR="00D75DCD" w:rsidRPr="00D273B4" w:rsidRDefault="00D75DCD" w:rsidP="00F95409">
      <w:pPr>
        <w:jc w:val="both"/>
        <w:rPr>
          <w:rFonts w:ascii="Soberana Sans" w:hAnsi="Soberana Sans"/>
          <w:sz w:val="24"/>
          <w:szCs w:val="24"/>
        </w:rPr>
      </w:pPr>
    </w:p>
    <w:p w:rsidR="00F95409" w:rsidRPr="00D273B4" w:rsidRDefault="00F95409" w:rsidP="00D75DCD">
      <w:pPr>
        <w:pStyle w:val="Prrafodelista"/>
        <w:numPr>
          <w:ilvl w:val="0"/>
          <w:numId w:val="4"/>
        </w:numPr>
        <w:jc w:val="both"/>
        <w:rPr>
          <w:rFonts w:ascii="Soberana Sans" w:hAnsi="Soberana Sans"/>
          <w:b/>
          <w:sz w:val="28"/>
          <w:szCs w:val="24"/>
        </w:rPr>
      </w:pPr>
      <w:r w:rsidRPr="00D273B4">
        <w:rPr>
          <w:rFonts w:ascii="Soberana Sans" w:hAnsi="Soberana Sans"/>
          <w:b/>
          <w:sz w:val="28"/>
          <w:szCs w:val="24"/>
        </w:rPr>
        <w:t xml:space="preserve">Capacitación y asesoría </w:t>
      </w:r>
    </w:p>
    <w:p w:rsidR="00D75DCD" w:rsidRPr="00D273B4" w:rsidRDefault="00D75DCD" w:rsidP="00D75DCD">
      <w:pPr>
        <w:pStyle w:val="Prrafodelista"/>
        <w:jc w:val="both"/>
        <w:rPr>
          <w:rFonts w:ascii="Soberana Sans" w:hAnsi="Soberana Sans"/>
          <w:b/>
          <w:sz w:val="28"/>
          <w:szCs w:val="24"/>
        </w:rPr>
      </w:pPr>
    </w:p>
    <w:p w:rsidR="0064443B" w:rsidRPr="00D273B4" w:rsidRDefault="008631B6" w:rsidP="00F95409">
      <w:pPr>
        <w:jc w:val="both"/>
        <w:rPr>
          <w:rFonts w:ascii="Soberana Sans" w:hAnsi="Soberana Sans"/>
          <w:sz w:val="24"/>
          <w:szCs w:val="24"/>
        </w:rPr>
      </w:pPr>
      <w:r w:rsidRPr="00D273B4">
        <w:rPr>
          <w:rFonts w:ascii="Soberana Sans" w:hAnsi="Soberana Sans"/>
          <w:sz w:val="24"/>
          <w:szCs w:val="24"/>
        </w:rPr>
        <w:t>La SEB a través de la</w:t>
      </w:r>
      <w:r w:rsidR="00BD0788" w:rsidRPr="00D273B4">
        <w:rPr>
          <w:rFonts w:ascii="Soberana Sans" w:hAnsi="Soberana Sans"/>
          <w:sz w:val="24"/>
          <w:szCs w:val="24"/>
        </w:rPr>
        <w:t xml:space="preserve"> Dirección  General </w:t>
      </w:r>
      <w:r w:rsidR="00F95409" w:rsidRPr="00D273B4">
        <w:rPr>
          <w:rFonts w:ascii="Soberana Sans" w:hAnsi="Soberana Sans"/>
          <w:sz w:val="24"/>
          <w:szCs w:val="24"/>
        </w:rPr>
        <w:t xml:space="preserve">de Desarrollo Curricular, diseñará las estrategias y metodología de capacitación y asesoría para la implementación de la contraloría social, dirigida a los Enlaces Estatales de Contraloría Social y </w:t>
      </w:r>
      <w:r w:rsidR="00BD0788" w:rsidRPr="00D273B4">
        <w:rPr>
          <w:rFonts w:ascii="Soberana Sans" w:hAnsi="Soberana Sans"/>
          <w:sz w:val="24"/>
          <w:szCs w:val="24"/>
        </w:rPr>
        <w:t>Responsables Locales de Educación Inicial</w:t>
      </w:r>
      <w:r w:rsidR="00F95409" w:rsidRPr="00D273B4">
        <w:rPr>
          <w:rFonts w:ascii="Soberana Sans" w:hAnsi="Soberana Sans"/>
          <w:sz w:val="24"/>
          <w:szCs w:val="24"/>
        </w:rPr>
        <w:t xml:space="preserve">, conforme a la Estrategia Marco. </w:t>
      </w:r>
    </w:p>
    <w:p w:rsidR="00D75DCD" w:rsidRPr="00D273B4" w:rsidRDefault="00D75DCD" w:rsidP="00F95409">
      <w:pPr>
        <w:jc w:val="both"/>
        <w:rPr>
          <w:rFonts w:ascii="Soberana Sans" w:hAnsi="Soberana Sans"/>
          <w:sz w:val="24"/>
          <w:szCs w:val="24"/>
        </w:rPr>
      </w:pPr>
    </w:p>
    <w:p w:rsidR="00F95409" w:rsidRPr="00D273B4" w:rsidRDefault="0064443B" w:rsidP="00F95409">
      <w:pPr>
        <w:jc w:val="both"/>
        <w:rPr>
          <w:rFonts w:ascii="Soberana Sans" w:hAnsi="Soberana Sans"/>
          <w:sz w:val="24"/>
          <w:szCs w:val="24"/>
        </w:rPr>
      </w:pPr>
      <w:r w:rsidRPr="00D273B4">
        <w:rPr>
          <w:rFonts w:ascii="Soberana Sans" w:hAnsi="Soberana Sans"/>
          <w:sz w:val="24"/>
          <w:szCs w:val="24"/>
        </w:rPr>
        <w:t>La</w:t>
      </w:r>
      <w:r w:rsidR="0012138F" w:rsidRPr="00D273B4">
        <w:rPr>
          <w:rFonts w:ascii="Soberana Sans" w:hAnsi="Soberana Sans"/>
          <w:sz w:val="24"/>
          <w:szCs w:val="24"/>
        </w:rPr>
        <w:t xml:space="preserve"> Instancia</w:t>
      </w:r>
      <w:r w:rsidRPr="00D273B4">
        <w:rPr>
          <w:rFonts w:ascii="Soberana Sans" w:hAnsi="Soberana Sans"/>
          <w:sz w:val="24"/>
          <w:szCs w:val="24"/>
        </w:rPr>
        <w:t xml:space="preserve"> N</w:t>
      </w:r>
      <w:r w:rsidR="00F95409" w:rsidRPr="00D273B4">
        <w:rPr>
          <w:rFonts w:ascii="Soberana Sans" w:hAnsi="Soberana Sans"/>
          <w:sz w:val="24"/>
          <w:szCs w:val="24"/>
        </w:rPr>
        <w:t xml:space="preserve">ormativa brindarán capacitación y asesoría a los Enlaces Estatales de Contraloría Social y será responsabilidad de los Enlaces Estatales el desarrollo de la capacitación </w:t>
      </w:r>
      <w:r w:rsidRPr="00D273B4">
        <w:rPr>
          <w:rFonts w:ascii="Soberana Sans" w:hAnsi="Soberana Sans"/>
          <w:sz w:val="24"/>
          <w:szCs w:val="24"/>
        </w:rPr>
        <w:t xml:space="preserve">y asesoría </w:t>
      </w:r>
      <w:r w:rsidR="00F95409" w:rsidRPr="00D273B4">
        <w:rPr>
          <w:rFonts w:ascii="Soberana Sans" w:hAnsi="Soberana Sans"/>
          <w:sz w:val="24"/>
          <w:szCs w:val="24"/>
        </w:rPr>
        <w:t xml:space="preserve">destinada a los </w:t>
      </w:r>
      <w:r w:rsidR="00BD0788" w:rsidRPr="00D273B4">
        <w:rPr>
          <w:rFonts w:ascii="Soberana Sans" w:hAnsi="Soberana Sans"/>
          <w:sz w:val="24"/>
          <w:szCs w:val="24"/>
        </w:rPr>
        <w:t>Responsables Locales de Educación Inicial</w:t>
      </w:r>
      <w:r w:rsidRPr="00D273B4">
        <w:rPr>
          <w:rFonts w:ascii="Soberana Sans" w:hAnsi="Soberana Sans"/>
          <w:sz w:val="24"/>
          <w:szCs w:val="24"/>
        </w:rPr>
        <w:t xml:space="preserve"> y demás servidores públicos que determine cada Autoridad Educativa Local para llevar a cabo las actividades de Contraloría Social</w:t>
      </w:r>
      <w:r w:rsidR="00F95409" w:rsidRPr="00D273B4">
        <w:rPr>
          <w:rFonts w:ascii="Soberana Sans" w:hAnsi="Soberana Sans"/>
          <w:sz w:val="24"/>
          <w:szCs w:val="24"/>
        </w:rPr>
        <w:t>, ajustándose a las estrategias y met</w:t>
      </w:r>
      <w:r w:rsidR="0012138F" w:rsidRPr="00D273B4">
        <w:rPr>
          <w:rFonts w:ascii="Soberana Sans" w:hAnsi="Soberana Sans"/>
          <w:sz w:val="24"/>
          <w:szCs w:val="24"/>
        </w:rPr>
        <w:t>odología proporcionada por la Instancia Normativa</w:t>
      </w:r>
      <w:r w:rsidR="00F95409" w:rsidRPr="00D273B4">
        <w:rPr>
          <w:rFonts w:ascii="Soberana Sans" w:hAnsi="Soberana Sans"/>
          <w:sz w:val="24"/>
          <w:szCs w:val="24"/>
        </w:rPr>
        <w:t>.</w:t>
      </w:r>
      <w:r w:rsidR="00BD0788" w:rsidRPr="00D273B4">
        <w:rPr>
          <w:rFonts w:ascii="Soberana Sans" w:hAnsi="Soberana Sans"/>
          <w:sz w:val="24"/>
          <w:szCs w:val="24"/>
        </w:rPr>
        <w:t xml:space="preserve"> </w:t>
      </w:r>
    </w:p>
    <w:p w:rsidR="00D75DCD" w:rsidRPr="00D273B4" w:rsidRDefault="00D75DCD" w:rsidP="00F95409">
      <w:pPr>
        <w:jc w:val="both"/>
        <w:rPr>
          <w:rFonts w:ascii="Soberana Sans" w:hAnsi="Soberana Sans"/>
          <w:sz w:val="24"/>
          <w:szCs w:val="24"/>
        </w:rPr>
      </w:pPr>
    </w:p>
    <w:p w:rsidR="00F95409" w:rsidRPr="00D273B4" w:rsidRDefault="00F95409" w:rsidP="00F95409">
      <w:pPr>
        <w:jc w:val="both"/>
        <w:rPr>
          <w:rFonts w:ascii="Soberana Sans" w:hAnsi="Soberana Sans"/>
          <w:sz w:val="24"/>
          <w:szCs w:val="24"/>
        </w:rPr>
      </w:pPr>
      <w:r w:rsidRPr="00D273B4">
        <w:rPr>
          <w:rFonts w:ascii="Soberana Sans" w:hAnsi="Soberana Sans"/>
          <w:sz w:val="24"/>
          <w:szCs w:val="24"/>
        </w:rPr>
        <w:t xml:space="preserve">La Autoridad Educativa Local (AEL) por conducto del Enlace Estatal de Contraloría Social </w:t>
      </w:r>
      <w:r w:rsidR="0064443B" w:rsidRPr="00D273B4">
        <w:rPr>
          <w:rFonts w:ascii="Soberana Sans" w:hAnsi="Soberana Sans"/>
          <w:sz w:val="24"/>
          <w:szCs w:val="24"/>
        </w:rPr>
        <w:t xml:space="preserve">en conjunto con </w:t>
      </w:r>
      <w:r w:rsidR="00BD0788" w:rsidRPr="00D273B4">
        <w:rPr>
          <w:rFonts w:ascii="Soberana Sans" w:hAnsi="Soberana Sans"/>
          <w:sz w:val="24"/>
          <w:szCs w:val="24"/>
        </w:rPr>
        <w:t>el Responsable Local de Educación Inicial</w:t>
      </w:r>
      <w:r w:rsidRPr="00D273B4">
        <w:rPr>
          <w:rFonts w:ascii="Soberana Sans" w:hAnsi="Soberana Sans"/>
          <w:sz w:val="24"/>
          <w:szCs w:val="24"/>
        </w:rPr>
        <w:t xml:space="preserve">, </w:t>
      </w:r>
      <w:r w:rsidR="0064443B" w:rsidRPr="00D273B4">
        <w:rPr>
          <w:rFonts w:ascii="Soberana Sans" w:hAnsi="Soberana Sans"/>
          <w:sz w:val="24"/>
          <w:szCs w:val="24"/>
        </w:rPr>
        <w:t>y con apoyo de los servidores públicos representantes de la Instancia Ejecutora proporcionarán a los Comités de Contraloría Social la capacitación y asesoría de conformidad con el Acuerdo por el que se establecen los Lineamientos para la Promoción y Operación de la Contraloría Socia</w:t>
      </w:r>
      <w:r w:rsidR="008631B6" w:rsidRPr="00D273B4">
        <w:rPr>
          <w:rFonts w:ascii="Soberana Sans" w:hAnsi="Soberana Sans"/>
          <w:sz w:val="24"/>
          <w:szCs w:val="24"/>
        </w:rPr>
        <w:t>l en el Programa Federal</w:t>
      </w:r>
      <w:r w:rsidR="0064443B" w:rsidRPr="00D273B4">
        <w:rPr>
          <w:rFonts w:ascii="Soberana Sans" w:hAnsi="Soberana Sans"/>
          <w:sz w:val="24"/>
          <w:szCs w:val="24"/>
        </w:rPr>
        <w:t xml:space="preserve"> de Desarrollo Social y la Estrategia Marco, así como en los periodos señalados en </w:t>
      </w:r>
      <w:r w:rsidR="0064443B" w:rsidRPr="00D273B4">
        <w:rPr>
          <w:rFonts w:ascii="Soberana Sans" w:hAnsi="Soberana Sans"/>
          <w:sz w:val="24"/>
          <w:szCs w:val="24"/>
        </w:rPr>
        <w:lastRenderedPageBreak/>
        <w:t>las disposiciones aplicables y la operatividad del programa federal respectivo</w:t>
      </w:r>
      <w:r w:rsidR="00DA4E20" w:rsidRPr="00D273B4">
        <w:rPr>
          <w:rFonts w:ascii="Soberana Sans" w:hAnsi="Soberana Sans"/>
          <w:sz w:val="24"/>
          <w:szCs w:val="24"/>
        </w:rPr>
        <w:t xml:space="preserve">, </w:t>
      </w:r>
      <w:r w:rsidRPr="00D273B4">
        <w:rPr>
          <w:rFonts w:ascii="Soberana Sans" w:hAnsi="Soberana Sans"/>
          <w:sz w:val="24"/>
          <w:szCs w:val="24"/>
        </w:rPr>
        <w:t xml:space="preserve">identificando las </w:t>
      </w:r>
      <w:r w:rsidR="00DA4E20" w:rsidRPr="00D273B4">
        <w:rPr>
          <w:rFonts w:ascii="Soberana Sans" w:hAnsi="Soberana Sans"/>
          <w:sz w:val="24"/>
          <w:szCs w:val="24"/>
        </w:rPr>
        <w:t xml:space="preserve">siguientes </w:t>
      </w:r>
      <w:r w:rsidRPr="00D273B4">
        <w:rPr>
          <w:rFonts w:ascii="Soberana Sans" w:hAnsi="Soberana Sans"/>
          <w:sz w:val="24"/>
          <w:szCs w:val="24"/>
        </w:rPr>
        <w:t xml:space="preserve">acciones a realizar: </w:t>
      </w:r>
    </w:p>
    <w:p w:rsidR="00D75DCD" w:rsidRPr="00D273B4" w:rsidRDefault="00D75DCD" w:rsidP="00F95409">
      <w:pPr>
        <w:jc w:val="both"/>
        <w:rPr>
          <w:rFonts w:ascii="Soberana Sans" w:hAnsi="Soberana Sans"/>
          <w:sz w:val="24"/>
          <w:szCs w:val="24"/>
        </w:rPr>
      </w:pPr>
    </w:p>
    <w:p w:rsidR="00F95409" w:rsidRPr="00D273B4" w:rsidRDefault="00F95409" w:rsidP="00DA4E20">
      <w:pPr>
        <w:pStyle w:val="Prrafodelista"/>
        <w:numPr>
          <w:ilvl w:val="0"/>
          <w:numId w:val="2"/>
        </w:numPr>
        <w:jc w:val="both"/>
        <w:rPr>
          <w:rFonts w:ascii="Soberana Sans" w:hAnsi="Soberana Sans"/>
          <w:sz w:val="24"/>
          <w:szCs w:val="24"/>
        </w:rPr>
      </w:pPr>
      <w:r w:rsidRPr="00D273B4">
        <w:rPr>
          <w:rFonts w:ascii="Soberana Sans" w:hAnsi="Soberana Sans"/>
          <w:sz w:val="24"/>
          <w:szCs w:val="24"/>
        </w:rPr>
        <w:t>Las AEL de las entidades federativas serán los responsables de promover la contraloría social, y de designar al Enlace Estatal de Contraloría Social.</w:t>
      </w:r>
    </w:p>
    <w:p w:rsidR="00DA4E20" w:rsidRPr="00D273B4" w:rsidRDefault="00DA4E20" w:rsidP="00DA4E20">
      <w:pPr>
        <w:pStyle w:val="Prrafodelista"/>
        <w:jc w:val="both"/>
        <w:rPr>
          <w:rFonts w:ascii="Soberana Sans" w:hAnsi="Soberana Sans"/>
          <w:sz w:val="24"/>
          <w:szCs w:val="24"/>
        </w:rPr>
      </w:pPr>
    </w:p>
    <w:p w:rsidR="00DA4E20" w:rsidRPr="00D273B4" w:rsidRDefault="00F95409" w:rsidP="00BD0788">
      <w:pPr>
        <w:pStyle w:val="Prrafodelista"/>
        <w:numPr>
          <w:ilvl w:val="0"/>
          <w:numId w:val="2"/>
        </w:numPr>
        <w:jc w:val="both"/>
        <w:rPr>
          <w:rFonts w:ascii="Soberana Sans" w:hAnsi="Soberana Sans"/>
          <w:sz w:val="24"/>
          <w:szCs w:val="24"/>
        </w:rPr>
      </w:pPr>
      <w:r w:rsidRPr="00D273B4">
        <w:rPr>
          <w:rFonts w:ascii="Soberana Sans" w:hAnsi="Soberana Sans"/>
          <w:sz w:val="24"/>
          <w:szCs w:val="24"/>
        </w:rPr>
        <w:t xml:space="preserve">El Enlace Estatal </w:t>
      </w:r>
      <w:r w:rsidR="00BD0788" w:rsidRPr="00D273B4">
        <w:rPr>
          <w:rFonts w:ascii="Soberana Sans" w:hAnsi="Soberana Sans"/>
          <w:sz w:val="24"/>
          <w:szCs w:val="24"/>
        </w:rPr>
        <w:t xml:space="preserve">de Contraloría Social </w:t>
      </w:r>
      <w:r w:rsidRPr="00D273B4">
        <w:rPr>
          <w:rFonts w:ascii="Soberana Sans" w:hAnsi="Soberana Sans"/>
          <w:sz w:val="24"/>
          <w:szCs w:val="24"/>
        </w:rPr>
        <w:t xml:space="preserve">en conjunto con </w:t>
      </w:r>
      <w:r w:rsidR="00BD0788" w:rsidRPr="00D273B4">
        <w:rPr>
          <w:rFonts w:ascii="Soberana Sans" w:hAnsi="Soberana Sans"/>
          <w:sz w:val="24"/>
          <w:szCs w:val="24"/>
        </w:rPr>
        <w:t xml:space="preserve">Responsable Local de Educación Inicial </w:t>
      </w:r>
      <w:r w:rsidRPr="00D273B4">
        <w:rPr>
          <w:rFonts w:ascii="Soberana Sans" w:hAnsi="Soberana Sans"/>
          <w:sz w:val="24"/>
          <w:szCs w:val="24"/>
        </w:rPr>
        <w:t>efectuarán las actividades siguientes, de conformidad con la disponibilidad presupuestaria:</w:t>
      </w:r>
    </w:p>
    <w:p w:rsidR="00DA4E20" w:rsidRPr="00D273B4" w:rsidRDefault="00DA4E20" w:rsidP="00DA4E20">
      <w:pPr>
        <w:pStyle w:val="Prrafodelista"/>
        <w:rPr>
          <w:rFonts w:ascii="Soberana Sans" w:hAnsi="Soberana Sans"/>
          <w:sz w:val="24"/>
          <w:szCs w:val="24"/>
        </w:rPr>
      </w:pPr>
    </w:p>
    <w:p w:rsidR="00F95409" w:rsidRPr="00D273B4" w:rsidRDefault="00F95409" w:rsidP="00DA4E20">
      <w:pPr>
        <w:pStyle w:val="Prrafodelista"/>
        <w:numPr>
          <w:ilvl w:val="0"/>
          <w:numId w:val="3"/>
        </w:numPr>
        <w:jc w:val="both"/>
        <w:rPr>
          <w:rFonts w:ascii="Soberana Sans" w:hAnsi="Soberana Sans"/>
          <w:sz w:val="24"/>
          <w:szCs w:val="24"/>
        </w:rPr>
      </w:pPr>
      <w:r w:rsidRPr="00D273B4">
        <w:rPr>
          <w:rFonts w:ascii="Soberana Sans" w:hAnsi="Soberana Sans"/>
          <w:sz w:val="24"/>
          <w:szCs w:val="24"/>
        </w:rPr>
        <w:t>Podrá solici</w:t>
      </w:r>
      <w:r w:rsidR="00DA4E20" w:rsidRPr="00D273B4">
        <w:rPr>
          <w:rFonts w:ascii="Soberana Sans" w:hAnsi="Soberana Sans"/>
          <w:sz w:val="24"/>
          <w:szCs w:val="24"/>
        </w:rPr>
        <w:t>tar el apoyo</w:t>
      </w:r>
      <w:r w:rsidRPr="00D273B4">
        <w:rPr>
          <w:rFonts w:ascii="Soberana Sans" w:hAnsi="Soberana Sans"/>
          <w:sz w:val="24"/>
          <w:szCs w:val="24"/>
        </w:rPr>
        <w:t xml:space="preserve"> de las organizaciones de la sociedad civil, instituciones académicas o ciudadanos interesados en el tema, para llevar a cabo la capacitación y asesoría de los servidores públicos inv</w:t>
      </w:r>
      <w:r w:rsidR="00972BFF" w:rsidRPr="00D273B4">
        <w:rPr>
          <w:rFonts w:ascii="Soberana Sans" w:hAnsi="Soberana Sans"/>
          <w:sz w:val="24"/>
          <w:szCs w:val="24"/>
        </w:rPr>
        <w:t>olucrados y beneficiarios del Programa.</w:t>
      </w:r>
    </w:p>
    <w:p w:rsidR="00DA4E20" w:rsidRPr="00D273B4" w:rsidRDefault="00DA4E20" w:rsidP="00DA4E20">
      <w:pPr>
        <w:pStyle w:val="Prrafodelista"/>
        <w:jc w:val="both"/>
        <w:rPr>
          <w:rFonts w:ascii="Soberana Sans" w:hAnsi="Soberana Sans"/>
          <w:sz w:val="24"/>
          <w:szCs w:val="24"/>
        </w:rPr>
      </w:pPr>
    </w:p>
    <w:p w:rsidR="00DA4E20" w:rsidRPr="00D273B4" w:rsidRDefault="00F95409" w:rsidP="00DA4E20">
      <w:pPr>
        <w:pStyle w:val="Prrafodelista"/>
        <w:numPr>
          <w:ilvl w:val="0"/>
          <w:numId w:val="3"/>
        </w:numPr>
        <w:jc w:val="both"/>
        <w:rPr>
          <w:rFonts w:ascii="Soberana Sans" w:hAnsi="Soberana Sans"/>
          <w:sz w:val="24"/>
          <w:szCs w:val="24"/>
        </w:rPr>
      </w:pPr>
      <w:r w:rsidRPr="00D273B4">
        <w:rPr>
          <w:rFonts w:ascii="Soberana Sans" w:hAnsi="Soberana Sans"/>
          <w:sz w:val="24"/>
          <w:szCs w:val="24"/>
        </w:rPr>
        <w:t xml:space="preserve">Planear y coordinar las acciones de capacitación y asesoría sobre participación y contraloría social dirigida a los integrantes del Comité de Contraloría Social de </w:t>
      </w:r>
      <w:r w:rsidR="00D461E9" w:rsidRPr="00D273B4">
        <w:rPr>
          <w:rFonts w:ascii="Soberana Sans" w:hAnsi="Soberana Sans"/>
          <w:sz w:val="24"/>
          <w:szCs w:val="24"/>
        </w:rPr>
        <w:t>los CAI-SEP</w:t>
      </w:r>
      <w:r w:rsidR="00972BFF" w:rsidRPr="00D273B4">
        <w:rPr>
          <w:rFonts w:ascii="Soberana Sans" w:hAnsi="Soberana Sans"/>
          <w:sz w:val="24"/>
          <w:szCs w:val="24"/>
        </w:rPr>
        <w:t xml:space="preserve"> </w:t>
      </w:r>
      <w:r w:rsidR="00BD0788" w:rsidRPr="00D273B4">
        <w:rPr>
          <w:rFonts w:ascii="Soberana Sans" w:hAnsi="Soberana Sans"/>
          <w:sz w:val="24"/>
          <w:szCs w:val="24"/>
        </w:rPr>
        <w:t>beneficiados por el</w:t>
      </w:r>
      <w:r w:rsidR="00972BFF" w:rsidRPr="00D273B4">
        <w:rPr>
          <w:rFonts w:ascii="Soberana Sans" w:hAnsi="Soberana Sans"/>
          <w:sz w:val="24"/>
          <w:szCs w:val="24"/>
        </w:rPr>
        <w:t xml:space="preserve"> Programa</w:t>
      </w:r>
      <w:r w:rsidRPr="00D273B4">
        <w:rPr>
          <w:rFonts w:ascii="Soberana Sans" w:hAnsi="Soberana Sans"/>
          <w:sz w:val="24"/>
          <w:szCs w:val="24"/>
        </w:rPr>
        <w:t xml:space="preserve">. </w:t>
      </w:r>
    </w:p>
    <w:p w:rsidR="00DA4E20" w:rsidRPr="00D273B4" w:rsidRDefault="00DA4E20" w:rsidP="00DA4E20">
      <w:pPr>
        <w:pStyle w:val="Prrafodelista"/>
        <w:rPr>
          <w:rFonts w:ascii="Soberana Sans" w:hAnsi="Soberana Sans"/>
          <w:sz w:val="24"/>
          <w:szCs w:val="24"/>
        </w:rPr>
      </w:pPr>
    </w:p>
    <w:p w:rsidR="00F95409" w:rsidRPr="00D273B4" w:rsidRDefault="00F95409" w:rsidP="00DA4E20">
      <w:pPr>
        <w:pStyle w:val="Prrafodelista"/>
        <w:numPr>
          <w:ilvl w:val="0"/>
          <w:numId w:val="3"/>
        </w:numPr>
        <w:jc w:val="both"/>
        <w:rPr>
          <w:rFonts w:ascii="Soberana Sans" w:hAnsi="Soberana Sans"/>
          <w:sz w:val="24"/>
          <w:szCs w:val="24"/>
        </w:rPr>
      </w:pPr>
      <w:r w:rsidRPr="00D273B4">
        <w:rPr>
          <w:rFonts w:ascii="Soberana Sans" w:hAnsi="Soberana Sans"/>
          <w:sz w:val="24"/>
          <w:szCs w:val="24"/>
        </w:rPr>
        <w:t>Coordinar la recopilación y captura de los informes de los Comités de Contraloría Social, conforme a los plazos establecidos en la Guía Operativa de Participación y Contraloría Social, y el Programa Anual de Trabajo de Contraloría Social, ejerc</w:t>
      </w:r>
      <w:r w:rsidR="00DA4E20" w:rsidRPr="00D273B4">
        <w:rPr>
          <w:rFonts w:ascii="Soberana Sans" w:hAnsi="Soberana Sans"/>
          <w:sz w:val="24"/>
          <w:szCs w:val="24"/>
        </w:rPr>
        <w:t>icio fiscal 2018</w:t>
      </w:r>
      <w:r w:rsidRPr="00D273B4">
        <w:rPr>
          <w:rFonts w:ascii="Soberana Sans" w:hAnsi="Soberana Sans"/>
          <w:sz w:val="24"/>
          <w:szCs w:val="24"/>
        </w:rPr>
        <w:t>.</w:t>
      </w:r>
    </w:p>
    <w:p w:rsidR="00DA4E20" w:rsidRPr="00D273B4" w:rsidRDefault="00DA4E20" w:rsidP="00DA4E20">
      <w:pPr>
        <w:pStyle w:val="Prrafodelista"/>
        <w:rPr>
          <w:rFonts w:ascii="Soberana Sans" w:hAnsi="Soberana Sans"/>
          <w:sz w:val="24"/>
          <w:szCs w:val="24"/>
        </w:rPr>
      </w:pPr>
    </w:p>
    <w:p w:rsidR="00F95409" w:rsidRPr="00D273B4" w:rsidRDefault="00F95409" w:rsidP="00DA4E20">
      <w:pPr>
        <w:pStyle w:val="Prrafodelista"/>
        <w:numPr>
          <w:ilvl w:val="0"/>
          <w:numId w:val="3"/>
        </w:numPr>
        <w:jc w:val="both"/>
        <w:rPr>
          <w:rFonts w:ascii="Soberana Sans" w:hAnsi="Soberana Sans"/>
          <w:sz w:val="24"/>
          <w:szCs w:val="24"/>
        </w:rPr>
      </w:pPr>
      <w:r w:rsidRPr="00D273B4">
        <w:rPr>
          <w:rFonts w:ascii="Soberana Sans" w:hAnsi="Soberana Sans"/>
          <w:sz w:val="24"/>
          <w:szCs w:val="24"/>
        </w:rPr>
        <w:t>Realizar el monitoreo y seguimiento al funcionamiento de los Comités de Contraloría Social, con la finalidad de fortalecer su operación y el desempeño de sus integrantes.</w:t>
      </w:r>
    </w:p>
    <w:p w:rsidR="00DA4E20" w:rsidRPr="00D273B4" w:rsidRDefault="00DA4E20" w:rsidP="00DA4E20">
      <w:pPr>
        <w:pStyle w:val="Prrafodelista"/>
        <w:rPr>
          <w:rFonts w:ascii="Soberana Sans" w:hAnsi="Soberana Sans"/>
          <w:sz w:val="24"/>
          <w:szCs w:val="24"/>
        </w:rPr>
      </w:pPr>
    </w:p>
    <w:p w:rsidR="006842B4" w:rsidRPr="00D273B4" w:rsidRDefault="00F95409" w:rsidP="00F95409">
      <w:pPr>
        <w:pStyle w:val="Prrafodelista"/>
        <w:numPr>
          <w:ilvl w:val="0"/>
          <w:numId w:val="3"/>
        </w:numPr>
        <w:jc w:val="both"/>
        <w:rPr>
          <w:rFonts w:ascii="Soberana Sans" w:hAnsi="Soberana Sans"/>
          <w:sz w:val="24"/>
          <w:szCs w:val="24"/>
        </w:rPr>
      </w:pPr>
      <w:r w:rsidRPr="00D273B4">
        <w:rPr>
          <w:rFonts w:ascii="Soberana Sans" w:hAnsi="Soberana Sans"/>
          <w:sz w:val="24"/>
          <w:szCs w:val="24"/>
        </w:rPr>
        <w:t>Instrumentar mecanismos de captación, atención de quejas, denuncias y/o sugerencias, además de canalizarlas a las instancias correspondientes.</w:t>
      </w:r>
    </w:p>
    <w:p w:rsidR="006842B4" w:rsidRPr="00D273B4" w:rsidRDefault="006842B4" w:rsidP="006842B4">
      <w:pPr>
        <w:pStyle w:val="Prrafodelista"/>
        <w:rPr>
          <w:rFonts w:ascii="Soberana Sans" w:hAnsi="Soberana Sans"/>
          <w:sz w:val="24"/>
          <w:szCs w:val="24"/>
        </w:rPr>
      </w:pPr>
    </w:p>
    <w:p w:rsidR="00CB4AF4" w:rsidRPr="00D273B4" w:rsidRDefault="00CB4AF4" w:rsidP="00CB4AF4">
      <w:pPr>
        <w:jc w:val="both"/>
        <w:rPr>
          <w:rFonts w:ascii="Soberana Sans" w:hAnsi="Soberana Sans"/>
          <w:sz w:val="24"/>
          <w:szCs w:val="24"/>
        </w:rPr>
      </w:pPr>
      <w:r w:rsidRPr="00D273B4">
        <w:rPr>
          <w:rFonts w:ascii="Soberana Sans" w:hAnsi="Soberana Sans"/>
          <w:sz w:val="24"/>
          <w:szCs w:val="24"/>
        </w:rPr>
        <w:t xml:space="preserve">Los Enlaces Estatales de Contraloría Social podrán solicitar apoyo a los Órganos Estatales de Control (OEC) para realizar actividades de difusión, capacitación, </w:t>
      </w:r>
      <w:r w:rsidRPr="00D273B4">
        <w:rPr>
          <w:rFonts w:ascii="Soberana Sans" w:hAnsi="Soberana Sans"/>
          <w:sz w:val="24"/>
          <w:szCs w:val="24"/>
        </w:rPr>
        <w:lastRenderedPageBreak/>
        <w:t>recopilación de informes y captación de quejas y denuncias, de conformidad con los acuerdos correspondientes.</w:t>
      </w:r>
    </w:p>
    <w:p w:rsidR="00D75DCD" w:rsidRPr="00D273B4" w:rsidRDefault="00D75DCD" w:rsidP="006842B4">
      <w:pPr>
        <w:jc w:val="both"/>
        <w:rPr>
          <w:rFonts w:ascii="Soberana Sans" w:hAnsi="Soberana Sans"/>
          <w:sz w:val="24"/>
          <w:szCs w:val="24"/>
        </w:rPr>
      </w:pPr>
    </w:p>
    <w:p w:rsidR="00F95409" w:rsidRPr="00D273B4" w:rsidRDefault="00F95409" w:rsidP="00D75DCD">
      <w:pPr>
        <w:pStyle w:val="Prrafodelista"/>
        <w:numPr>
          <w:ilvl w:val="0"/>
          <w:numId w:val="4"/>
        </w:numPr>
        <w:jc w:val="both"/>
        <w:rPr>
          <w:rFonts w:ascii="Soberana Sans" w:hAnsi="Soberana Sans"/>
          <w:b/>
          <w:sz w:val="28"/>
          <w:szCs w:val="24"/>
        </w:rPr>
      </w:pPr>
      <w:r w:rsidRPr="00D273B4">
        <w:rPr>
          <w:rFonts w:ascii="Soberana Sans" w:hAnsi="Soberana Sans"/>
          <w:b/>
          <w:sz w:val="28"/>
          <w:szCs w:val="24"/>
        </w:rPr>
        <w:t>Mecanismos de seguimiento</w:t>
      </w:r>
    </w:p>
    <w:p w:rsidR="00D75DCD" w:rsidRPr="00D273B4" w:rsidRDefault="00D75DCD" w:rsidP="00D75DCD">
      <w:pPr>
        <w:pStyle w:val="Prrafodelista"/>
        <w:jc w:val="both"/>
        <w:rPr>
          <w:rFonts w:ascii="Soberana Sans" w:hAnsi="Soberana Sans"/>
          <w:b/>
          <w:sz w:val="28"/>
          <w:szCs w:val="24"/>
        </w:rPr>
      </w:pPr>
    </w:p>
    <w:p w:rsidR="00F95409" w:rsidRPr="00D273B4" w:rsidRDefault="00972BFF" w:rsidP="00F95409">
      <w:pPr>
        <w:jc w:val="both"/>
        <w:rPr>
          <w:rFonts w:ascii="Soberana Sans" w:hAnsi="Soberana Sans"/>
          <w:sz w:val="24"/>
          <w:szCs w:val="24"/>
        </w:rPr>
      </w:pPr>
      <w:r w:rsidRPr="00D273B4">
        <w:rPr>
          <w:rFonts w:ascii="Soberana Sans" w:hAnsi="Soberana Sans"/>
          <w:sz w:val="24"/>
          <w:szCs w:val="24"/>
        </w:rPr>
        <w:t>La SEB a través de su Dirección General</w:t>
      </w:r>
      <w:r w:rsidR="00F95409" w:rsidRPr="00D273B4">
        <w:rPr>
          <w:rFonts w:ascii="Soberana Sans" w:hAnsi="Soberana Sans"/>
          <w:sz w:val="24"/>
          <w:szCs w:val="24"/>
        </w:rPr>
        <w:t xml:space="preserve"> de Desarrollo Curricular, </w:t>
      </w:r>
      <w:r w:rsidR="006842B4" w:rsidRPr="00D273B4">
        <w:rPr>
          <w:rFonts w:ascii="Soberana Sans" w:hAnsi="Soberana Sans"/>
          <w:sz w:val="24"/>
          <w:szCs w:val="24"/>
        </w:rPr>
        <w:t>dará seguimiento a través del Sistema Informático de Contraloría Social a los resultados de las actividades en materia de Contraloría Social. La Autoridad Educativa Local a través del</w:t>
      </w:r>
      <w:r w:rsidR="00F95409" w:rsidRPr="00D273B4">
        <w:rPr>
          <w:rFonts w:ascii="Soberana Sans" w:hAnsi="Soberana Sans"/>
          <w:sz w:val="24"/>
          <w:szCs w:val="24"/>
        </w:rPr>
        <w:t xml:space="preserve"> Enlace Estatal de Contraloría Social y los Coordina</w:t>
      </w:r>
      <w:r w:rsidRPr="00D273B4">
        <w:rPr>
          <w:rFonts w:ascii="Soberana Sans" w:hAnsi="Soberana Sans"/>
          <w:sz w:val="24"/>
          <w:szCs w:val="24"/>
        </w:rPr>
        <w:t>dores Locales o Estatales del Pro</w:t>
      </w:r>
      <w:r w:rsidR="004D5FCD" w:rsidRPr="00D273B4">
        <w:rPr>
          <w:rFonts w:ascii="Soberana Sans" w:hAnsi="Soberana Sans"/>
          <w:sz w:val="24"/>
          <w:szCs w:val="24"/>
        </w:rPr>
        <w:t>grama, monitoreará y acompañará</w:t>
      </w:r>
      <w:r w:rsidRPr="00D273B4">
        <w:rPr>
          <w:rFonts w:ascii="Soberana Sans" w:hAnsi="Soberana Sans"/>
          <w:sz w:val="24"/>
          <w:szCs w:val="24"/>
        </w:rPr>
        <w:t xml:space="preserve"> </w:t>
      </w:r>
      <w:r w:rsidR="00F95409" w:rsidRPr="00D273B4">
        <w:rPr>
          <w:rFonts w:ascii="Soberana Sans" w:hAnsi="Soberana Sans"/>
          <w:sz w:val="24"/>
          <w:szCs w:val="24"/>
        </w:rPr>
        <w:t xml:space="preserve">la función y operación de los Comités de Contraloría Social de </w:t>
      </w:r>
      <w:r w:rsidR="00D461E9" w:rsidRPr="00D273B4">
        <w:rPr>
          <w:rFonts w:ascii="Soberana Sans" w:hAnsi="Soberana Sans"/>
          <w:sz w:val="24"/>
          <w:szCs w:val="24"/>
        </w:rPr>
        <w:t>los CAI-SEP beneficiados</w:t>
      </w:r>
      <w:r w:rsidRPr="00D273B4">
        <w:rPr>
          <w:rFonts w:ascii="Soberana Sans" w:hAnsi="Soberana Sans"/>
          <w:sz w:val="24"/>
          <w:szCs w:val="24"/>
        </w:rPr>
        <w:t xml:space="preserve"> por el Programa</w:t>
      </w:r>
      <w:r w:rsidR="00F95409" w:rsidRPr="00D273B4">
        <w:rPr>
          <w:rFonts w:ascii="Soberana Sans" w:hAnsi="Soberana Sans"/>
          <w:sz w:val="24"/>
          <w:szCs w:val="24"/>
        </w:rPr>
        <w:t>, mediante el seguimiento de la promoción y difusión, constitución y registro de los Comités</w:t>
      </w:r>
      <w:r w:rsidR="006842B4" w:rsidRPr="00D273B4">
        <w:rPr>
          <w:rFonts w:ascii="Soberana Sans" w:hAnsi="Soberana Sans"/>
          <w:sz w:val="24"/>
          <w:szCs w:val="24"/>
        </w:rPr>
        <w:t>, capacitación y asesoría</w:t>
      </w:r>
      <w:r w:rsidR="00F95409" w:rsidRPr="00D273B4">
        <w:rPr>
          <w:rFonts w:ascii="Soberana Sans" w:hAnsi="Soberana Sans"/>
          <w:sz w:val="24"/>
          <w:szCs w:val="24"/>
        </w:rPr>
        <w:t>, la integración y llenado de los informes, y la captación de las quejas, denuncias y sugerencias.</w:t>
      </w:r>
    </w:p>
    <w:p w:rsidR="00D75DCD" w:rsidRPr="00D273B4" w:rsidRDefault="00D75DCD" w:rsidP="00F95409">
      <w:pPr>
        <w:jc w:val="both"/>
        <w:rPr>
          <w:rFonts w:ascii="Soberana Sans" w:hAnsi="Soberana Sans"/>
          <w:sz w:val="24"/>
          <w:szCs w:val="24"/>
        </w:rPr>
      </w:pPr>
    </w:p>
    <w:p w:rsidR="00F95409" w:rsidRPr="00D273B4" w:rsidRDefault="00F95409" w:rsidP="00D75DCD">
      <w:pPr>
        <w:pStyle w:val="Prrafodelista"/>
        <w:numPr>
          <w:ilvl w:val="0"/>
          <w:numId w:val="4"/>
        </w:numPr>
        <w:jc w:val="both"/>
        <w:rPr>
          <w:rFonts w:ascii="Soberana Sans" w:hAnsi="Soberana Sans"/>
          <w:b/>
          <w:sz w:val="28"/>
          <w:szCs w:val="24"/>
        </w:rPr>
      </w:pPr>
      <w:r w:rsidRPr="00D273B4">
        <w:rPr>
          <w:rFonts w:ascii="Soberana Sans" w:hAnsi="Soberana Sans"/>
          <w:b/>
          <w:sz w:val="28"/>
          <w:szCs w:val="24"/>
        </w:rPr>
        <w:t>Actividades de coordinación</w:t>
      </w:r>
    </w:p>
    <w:p w:rsidR="00D75DCD" w:rsidRPr="00D273B4" w:rsidRDefault="00D75DCD" w:rsidP="00D75DCD">
      <w:pPr>
        <w:pStyle w:val="Prrafodelista"/>
        <w:jc w:val="both"/>
        <w:rPr>
          <w:rFonts w:ascii="Soberana Sans" w:hAnsi="Soberana Sans"/>
          <w:b/>
          <w:sz w:val="28"/>
          <w:szCs w:val="24"/>
        </w:rPr>
      </w:pPr>
    </w:p>
    <w:p w:rsidR="00F95409" w:rsidRPr="00D273B4" w:rsidRDefault="00972BFF" w:rsidP="00F95409">
      <w:pPr>
        <w:jc w:val="both"/>
        <w:rPr>
          <w:rFonts w:ascii="Soberana Sans" w:hAnsi="Soberana Sans"/>
          <w:sz w:val="24"/>
          <w:szCs w:val="24"/>
        </w:rPr>
      </w:pPr>
      <w:r w:rsidRPr="00D273B4">
        <w:rPr>
          <w:rFonts w:ascii="Soberana Sans" w:hAnsi="Soberana Sans"/>
          <w:sz w:val="24"/>
          <w:szCs w:val="24"/>
        </w:rPr>
        <w:t>La SEB a través de la Dirección General</w:t>
      </w:r>
      <w:r w:rsidR="000776BB" w:rsidRPr="00D273B4">
        <w:rPr>
          <w:rFonts w:ascii="Soberana Sans" w:hAnsi="Soberana Sans"/>
          <w:sz w:val="24"/>
          <w:szCs w:val="24"/>
        </w:rPr>
        <w:t xml:space="preserve"> de Desarrollo Curricular </w:t>
      </w:r>
      <w:r w:rsidR="00F95409" w:rsidRPr="00D273B4">
        <w:rPr>
          <w:rFonts w:ascii="Soberana Sans" w:hAnsi="Soberana Sans"/>
          <w:sz w:val="24"/>
          <w:szCs w:val="24"/>
        </w:rPr>
        <w:t>se coordinará con las AEL, por conducto de los Enlaces Estatales de Contraloría Social para la promoción, operación y seguimiento de la contral</w:t>
      </w:r>
      <w:r w:rsidR="0012138F" w:rsidRPr="00D273B4">
        <w:rPr>
          <w:rFonts w:ascii="Soberana Sans" w:hAnsi="Soberana Sans"/>
          <w:sz w:val="24"/>
          <w:szCs w:val="24"/>
        </w:rPr>
        <w:t xml:space="preserve">oría social, de acuerdo con los </w:t>
      </w:r>
      <w:r w:rsidR="00F95409" w:rsidRPr="00D273B4">
        <w:rPr>
          <w:rFonts w:ascii="Soberana Sans" w:hAnsi="Soberana Sans"/>
          <w:sz w:val="24"/>
          <w:szCs w:val="24"/>
        </w:rPr>
        <w:t>documentos normativos de contraloría social.</w:t>
      </w:r>
    </w:p>
    <w:p w:rsidR="00D75DCD" w:rsidRPr="00D273B4" w:rsidRDefault="00D75DCD" w:rsidP="00F95409">
      <w:pPr>
        <w:jc w:val="both"/>
        <w:rPr>
          <w:rFonts w:ascii="Soberana Sans" w:hAnsi="Soberana Sans"/>
          <w:sz w:val="24"/>
          <w:szCs w:val="24"/>
        </w:rPr>
      </w:pPr>
    </w:p>
    <w:p w:rsidR="00F95409" w:rsidRPr="00D273B4" w:rsidRDefault="00F95409" w:rsidP="00F95409">
      <w:pPr>
        <w:jc w:val="both"/>
        <w:rPr>
          <w:rFonts w:ascii="Soberana Sans" w:hAnsi="Soberana Sans"/>
          <w:sz w:val="24"/>
          <w:szCs w:val="24"/>
        </w:rPr>
      </w:pPr>
      <w:r w:rsidRPr="00D273B4">
        <w:rPr>
          <w:rFonts w:ascii="Soberana Sans" w:hAnsi="Soberana Sans"/>
          <w:sz w:val="24"/>
          <w:szCs w:val="24"/>
        </w:rPr>
        <w:t xml:space="preserve">Asimismo, para los mismos propósitos podrán establecer coordinación con los </w:t>
      </w:r>
      <w:r w:rsidR="00BD0788" w:rsidRPr="00D273B4">
        <w:rPr>
          <w:rFonts w:ascii="Soberana Sans" w:hAnsi="Soberana Sans"/>
          <w:sz w:val="24"/>
          <w:szCs w:val="24"/>
        </w:rPr>
        <w:t xml:space="preserve">Responsables Locales de Educación </w:t>
      </w:r>
      <w:r w:rsidR="004D5FCD" w:rsidRPr="00D273B4">
        <w:rPr>
          <w:rFonts w:ascii="Soberana Sans" w:hAnsi="Soberana Sans"/>
          <w:sz w:val="24"/>
          <w:szCs w:val="24"/>
        </w:rPr>
        <w:t>Inicial</w:t>
      </w:r>
      <w:r w:rsidRPr="00D273B4">
        <w:rPr>
          <w:rFonts w:ascii="Soberana Sans" w:hAnsi="Soberana Sans"/>
          <w:sz w:val="24"/>
          <w:szCs w:val="24"/>
        </w:rPr>
        <w:t xml:space="preserve">, por conducto de sus </w:t>
      </w:r>
      <w:r w:rsidR="004D5FCD" w:rsidRPr="00D273B4">
        <w:rPr>
          <w:rFonts w:ascii="Soberana Sans" w:hAnsi="Soberana Sans"/>
          <w:sz w:val="24"/>
          <w:szCs w:val="24"/>
        </w:rPr>
        <w:t>Responsables Locales de Educación Inicial</w:t>
      </w:r>
      <w:r w:rsidRPr="00D273B4">
        <w:rPr>
          <w:rFonts w:ascii="Soberana Sans" w:hAnsi="Soberana Sans"/>
          <w:sz w:val="24"/>
          <w:szCs w:val="24"/>
        </w:rPr>
        <w:t xml:space="preserve"> con base en lo establecido e</w:t>
      </w:r>
      <w:r w:rsidR="00972BFF" w:rsidRPr="00D273B4">
        <w:rPr>
          <w:rFonts w:ascii="Soberana Sans" w:hAnsi="Soberana Sans"/>
          <w:sz w:val="24"/>
          <w:szCs w:val="24"/>
        </w:rPr>
        <w:t xml:space="preserve">n </w:t>
      </w:r>
      <w:r w:rsidR="00526176" w:rsidRPr="00D273B4">
        <w:rPr>
          <w:rFonts w:ascii="Soberana Sans" w:hAnsi="Soberana Sans"/>
          <w:sz w:val="24"/>
          <w:szCs w:val="24"/>
        </w:rPr>
        <w:t>los Lineamientos</w:t>
      </w:r>
      <w:r w:rsidR="00972BFF" w:rsidRPr="00D273B4">
        <w:rPr>
          <w:rFonts w:ascii="Soberana Sans" w:hAnsi="Soberana Sans"/>
          <w:sz w:val="24"/>
          <w:szCs w:val="24"/>
        </w:rPr>
        <w:t xml:space="preserve"> de Operación del Programa</w:t>
      </w:r>
      <w:r w:rsidRPr="00D273B4">
        <w:rPr>
          <w:rFonts w:ascii="Soberana Sans" w:hAnsi="Soberana Sans"/>
          <w:sz w:val="24"/>
          <w:szCs w:val="24"/>
        </w:rPr>
        <w:t xml:space="preserve">, para la promoción, operación y seguimiento de la contraloría social. </w:t>
      </w:r>
    </w:p>
    <w:p w:rsidR="00D75DCD" w:rsidRPr="00D273B4" w:rsidRDefault="00D75DCD" w:rsidP="00F95409">
      <w:pPr>
        <w:jc w:val="both"/>
        <w:rPr>
          <w:rFonts w:ascii="Soberana Sans" w:hAnsi="Soberana Sans"/>
          <w:sz w:val="24"/>
          <w:szCs w:val="24"/>
        </w:rPr>
      </w:pPr>
    </w:p>
    <w:p w:rsidR="00F95409" w:rsidRPr="00D273B4" w:rsidRDefault="00F95409" w:rsidP="00F95409">
      <w:pPr>
        <w:jc w:val="both"/>
        <w:rPr>
          <w:rFonts w:ascii="Soberana Sans" w:hAnsi="Soberana Sans"/>
          <w:sz w:val="24"/>
          <w:szCs w:val="24"/>
        </w:rPr>
      </w:pPr>
      <w:r w:rsidRPr="00D273B4">
        <w:rPr>
          <w:rFonts w:ascii="Soberana Sans" w:hAnsi="Soberana Sans"/>
          <w:sz w:val="24"/>
          <w:szCs w:val="24"/>
        </w:rPr>
        <w:lastRenderedPageBreak/>
        <w:t>Las Instanci</w:t>
      </w:r>
      <w:r w:rsidR="0012138F" w:rsidRPr="00D273B4">
        <w:rPr>
          <w:rFonts w:ascii="Soberana Sans" w:hAnsi="Soberana Sans"/>
          <w:sz w:val="24"/>
          <w:szCs w:val="24"/>
        </w:rPr>
        <w:t>as Ejecutoras, o en su caso, la</w:t>
      </w:r>
      <w:r w:rsidRPr="00D273B4">
        <w:rPr>
          <w:rFonts w:ascii="Soberana Sans" w:hAnsi="Soberana Sans"/>
          <w:sz w:val="24"/>
          <w:szCs w:val="24"/>
        </w:rPr>
        <w:t xml:space="preserve"> Instancias Normativa, que requieran el apoyo de las organizaciones de la sociedad civil y de las instituciones académicas para realizar las acciones de promoción de la con</w:t>
      </w:r>
      <w:r w:rsidR="00972BFF" w:rsidRPr="00D273B4">
        <w:rPr>
          <w:rFonts w:ascii="Soberana Sans" w:hAnsi="Soberana Sans"/>
          <w:sz w:val="24"/>
          <w:szCs w:val="24"/>
        </w:rPr>
        <w:t>traloría social en El Programa, deberá</w:t>
      </w:r>
      <w:r w:rsidRPr="00D273B4">
        <w:rPr>
          <w:rFonts w:ascii="Soberana Sans" w:hAnsi="Soberana Sans"/>
          <w:sz w:val="24"/>
          <w:szCs w:val="24"/>
        </w:rPr>
        <w:t xml:space="preserve"> proporcionar a éstas, la información, capacitación y asesoría necesaria. </w:t>
      </w:r>
    </w:p>
    <w:p w:rsidR="00D75DCD" w:rsidRPr="00D273B4" w:rsidRDefault="00D75DCD" w:rsidP="00F95409">
      <w:pPr>
        <w:jc w:val="both"/>
        <w:rPr>
          <w:rFonts w:ascii="Soberana Sans" w:hAnsi="Soberana Sans"/>
          <w:sz w:val="24"/>
          <w:szCs w:val="24"/>
        </w:rPr>
      </w:pPr>
    </w:p>
    <w:p w:rsidR="00F95409" w:rsidRPr="00D273B4" w:rsidRDefault="00F95409" w:rsidP="00F95409">
      <w:pPr>
        <w:jc w:val="both"/>
        <w:rPr>
          <w:rFonts w:ascii="Soberana Sans" w:hAnsi="Soberana Sans"/>
          <w:sz w:val="24"/>
          <w:szCs w:val="24"/>
        </w:rPr>
      </w:pPr>
      <w:r w:rsidRPr="00D273B4">
        <w:rPr>
          <w:rFonts w:ascii="Soberana Sans" w:hAnsi="Soberana Sans"/>
          <w:sz w:val="24"/>
          <w:szCs w:val="24"/>
        </w:rPr>
        <w:t>La AEL por conducto del Enlace Estatal de Contraloría Social informará</w:t>
      </w:r>
      <w:r w:rsidR="0012138F" w:rsidRPr="00D273B4">
        <w:rPr>
          <w:rFonts w:ascii="Soberana Sans" w:hAnsi="Soberana Sans"/>
          <w:sz w:val="24"/>
          <w:szCs w:val="24"/>
        </w:rPr>
        <w:t xml:space="preserve"> a la Instancia Normativa</w:t>
      </w:r>
      <w:r w:rsidRPr="00D273B4">
        <w:rPr>
          <w:rFonts w:ascii="Soberana Sans" w:hAnsi="Soberana Sans"/>
          <w:sz w:val="24"/>
          <w:szCs w:val="24"/>
        </w:rPr>
        <w:t xml:space="preserve"> las siguientes acciones:</w:t>
      </w:r>
    </w:p>
    <w:p w:rsidR="00D75DCD" w:rsidRPr="00D273B4" w:rsidRDefault="00D75DCD" w:rsidP="00F95409">
      <w:pPr>
        <w:jc w:val="both"/>
        <w:rPr>
          <w:rFonts w:ascii="Soberana Sans" w:hAnsi="Soberana Sans"/>
          <w:sz w:val="24"/>
          <w:szCs w:val="24"/>
        </w:rPr>
      </w:pPr>
    </w:p>
    <w:p w:rsidR="00F95409" w:rsidRPr="00D273B4" w:rsidRDefault="00F95409" w:rsidP="00B939FC">
      <w:pPr>
        <w:pStyle w:val="Prrafodelista"/>
        <w:numPr>
          <w:ilvl w:val="1"/>
          <w:numId w:val="6"/>
        </w:numPr>
        <w:ind w:left="567" w:hanging="283"/>
        <w:jc w:val="both"/>
        <w:rPr>
          <w:rFonts w:ascii="Soberana Sans" w:hAnsi="Soberana Sans"/>
          <w:sz w:val="24"/>
          <w:szCs w:val="24"/>
        </w:rPr>
      </w:pPr>
      <w:r w:rsidRPr="00D273B4">
        <w:rPr>
          <w:rFonts w:ascii="Soberana Sans" w:hAnsi="Soberana Sans"/>
          <w:sz w:val="24"/>
          <w:szCs w:val="24"/>
        </w:rPr>
        <w:t>La designación y/o ratificación del Enlace Estatal de Contraloría Social, responsable de la coordinación de las acciones de Contraloría Social en la entidad y de la operación del Sistema Informático de Contraloría Social (SICS), en caso de sustitución del Enlace, también lo notificará dentro de los plazos establecidos.</w:t>
      </w:r>
    </w:p>
    <w:p w:rsidR="00F95409" w:rsidRPr="00D273B4" w:rsidRDefault="00F95409" w:rsidP="00B939FC">
      <w:pPr>
        <w:pStyle w:val="Prrafodelista"/>
        <w:numPr>
          <w:ilvl w:val="1"/>
          <w:numId w:val="6"/>
        </w:numPr>
        <w:ind w:left="567" w:hanging="283"/>
        <w:jc w:val="both"/>
        <w:rPr>
          <w:rFonts w:ascii="Soberana Sans" w:hAnsi="Soberana Sans"/>
          <w:sz w:val="24"/>
          <w:szCs w:val="24"/>
        </w:rPr>
      </w:pPr>
      <w:r w:rsidRPr="00D273B4">
        <w:rPr>
          <w:rFonts w:ascii="Soberana Sans" w:hAnsi="Soberana Sans"/>
          <w:sz w:val="24"/>
          <w:szCs w:val="24"/>
        </w:rPr>
        <w:t>La formalización del Programa Estatal de Trabajo de Contraloría Social (PETCS) y su registro en el SICS.</w:t>
      </w:r>
    </w:p>
    <w:p w:rsidR="00F95409" w:rsidRPr="00D273B4" w:rsidRDefault="00F95409" w:rsidP="00B939FC">
      <w:pPr>
        <w:pStyle w:val="Prrafodelista"/>
        <w:numPr>
          <w:ilvl w:val="1"/>
          <w:numId w:val="6"/>
        </w:numPr>
        <w:ind w:left="567" w:hanging="283"/>
        <w:jc w:val="both"/>
        <w:rPr>
          <w:rFonts w:ascii="Soberana Sans" w:hAnsi="Soberana Sans"/>
          <w:sz w:val="24"/>
          <w:szCs w:val="24"/>
        </w:rPr>
      </w:pPr>
      <w:r w:rsidRPr="00D273B4">
        <w:rPr>
          <w:rFonts w:ascii="Soberana Sans" w:hAnsi="Soberana Sans"/>
          <w:sz w:val="24"/>
          <w:szCs w:val="24"/>
        </w:rPr>
        <w:t>El avance y cumplimiento del desarrollo del Programa Estatal de Trabajo de Contraloría Social (PETCS) autorizado, mediante el registro y captura en el SICS de la información y datos de las acciones desarrolladas.</w:t>
      </w:r>
    </w:p>
    <w:p w:rsidR="00F95409" w:rsidRPr="00D273B4" w:rsidRDefault="00F95409" w:rsidP="00B939FC">
      <w:pPr>
        <w:pStyle w:val="Prrafodelista"/>
        <w:numPr>
          <w:ilvl w:val="1"/>
          <w:numId w:val="6"/>
        </w:numPr>
        <w:ind w:left="567" w:hanging="283"/>
        <w:jc w:val="both"/>
        <w:rPr>
          <w:rFonts w:ascii="Soberana Sans" w:hAnsi="Soberana Sans"/>
          <w:sz w:val="24"/>
          <w:szCs w:val="24"/>
        </w:rPr>
      </w:pPr>
      <w:r w:rsidRPr="00D273B4">
        <w:rPr>
          <w:rFonts w:ascii="Soberana Sans" w:hAnsi="Soberana Sans"/>
          <w:sz w:val="24"/>
          <w:szCs w:val="24"/>
        </w:rPr>
        <w:t>Las acciones y mecanismos para la captación y atención de quejas, denuncias y sugerencias.</w:t>
      </w:r>
    </w:p>
    <w:p w:rsidR="00F95409" w:rsidRPr="00D273B4" w:rsidRDefault="00F95409" w:rsidP="00B939FC">
      <w:pPr>
        <w:pStyle w:val="Prrafodelista"/>
        <w:numPr>
          <w:ilvl w:val="1"/>
          <w:numId w:val="6"/>
        </w:numPr>
        <w:ind w:left="567" w:hanging="283"/>
        <w:jc w:val="both"/>
        <w:rPr>
          <w:rFonts w:ascii="Soberana Sans" w:hAnsi="Soberana Sans"/>
          <w:sz w:val="24"/>
          <w:szCs w:val="24"/>
        </w:rPr>
      </w:pPr>
      <w:r w:rsidRPr="00D273B4">
        <w:rPr>
          <w:rFonts w:ascii="Soberana Sans" w:hAnsi="Soberana Sans"/>
          <w:sz w:val="24"/>
          <w:szCs w:val="24"/>
        </w:rPr>
        <w:t>Cualquier información requerida por la Instancia</w:t>
      </w:r>
      <w:r w:rsidR="0012138F" w:rsidRPr="00D273B4">
        <w:rPr>
          <w:rFonts w:ascii="Soberana Sans" w:hAnsi="Soberana Sans"/>
          <w:sz w:val="24"/>
          <w:szCs w:val="24"/>
        </w:rPr>
        <w:t xml:space="preserve"> Normativa</w:t>
      </w:r>
      <w:r w:rsidRPr="00D273B4">
        <w:rPr>
          <w:rFonts w:ascii="Soberana Sans" w:hAnsi="Soberana Sans"/>
          <w:sz w:val="24"/>
          <w:szCs w:val="24"/>
        </w:rPr>
        <w:t xml:space="preserve"> sobre las acciones </w:t>
      </w:r>
      <w:r w:rsidR="000A6B53" w:rsidRPr="00D273B4">
        <w:rPr>
          <w:rFonts w:ascii="Soberana Sans" w:hAnsi="Soberana Sans"/>
          <w:sz w:val="24"/>
          <w:szCs w:val="24"/>
        </w:rPr>
        <w:t>de promoción y operación de la Contraloría S</w:t>
      </w:r>
      <w:r w:rsidRPr="00D273B4">
        <w:rPr>
          <w:rFonts w:ascii="Soberana Sans" w:hAnsi="Soberana Sans"/>
          <w:sz w:val="24"/>
          <w:szCs w:val="24"/>
        </w:rPr>
        <w:t xml:space="preserve">ocial. </w:t>
      </w:r>
    </w:p>
    <w:p w:rsidR="00D75DCD" w:rsidRPr="00D273B4" w:rsidRDefault="00D75DCD" w:rsidP="00F95409">
      <w:pPr>
        <w:jc w:val="both"/>
        <w:rPr>
          <w:rFonts w:ascii="Soberana Sans" w:hAnsi="Soberana Sans"/>
          <w:sz w:val="24"/>
          <w:szCs w:val="24"/>
        </w:rPr>
      </w:pPr>
    </w:p>
    <w:p w:rsidR="00F95409" w:rsidRPr="004F338C" w:rsidRDefault="00F95409" w:rsidP="00F95409">
      <w:pPr>
        <w:jc w:val="both"/>
        <w:rPr>
          <w:rFonts w:ascii="Soberana Sans" w:hAnsi="Soberana Sans"/>
          <w:sz w:val="24"/>
          <w:szCs w:val="24"/>
        </w:rPr>
      </w:pPr>
      <w:r w:rsidRPr="00D273B4">
        <w:rPr>
          <w:rFonts w:ascii="Soberana Sans" w:hAnsi="Soberana Sans"/>
          <w:sz w:val="24"/>
          <w:szCs w:val="24"/>
        </w:rPr>
        <w:t>Las actividades que realicen las entidades federativas, en materia de promoción y operación de contraloría social se desarrollarán de acuerdo con lo establecido en la Guía Operativa de Particip</w:t>
      </w:r>
      <w:r w:rsidR="00D75DCD" w:rsidRPr="00D273B4">
        <w:rPr>
          <w:rFonts w:ascii="Soberana Sans" w:hAnsi="Soberana Sans"/>
          <w:sz w:val="24"/>
          <w:szCs w:val="24"/>
        </w:rPr>
        <w:t>ación y Contraloría Social</w:t>
      </w:r>
      <w:r w:rsidR="00B61F8A" w:rsidRPr="00D273B4">
        <w:rPr>
          <w:rFonts w:ascii="Soberana Sans" w:hAnsi="Soberana Sans"/>
          <w:sz w:val="24"/>
          <w:szCs w:val="24"/>
        </w:rPr>
        <w:t xml:space="preserve"> 2018</w:t>
      </w:r>
      <w:r w:rsidR="00526176" w:rsidRPr="00D273B4">
        <w:rPr>
          <w:rFonts w:ascii="Soberana Sans" w:hAnsi="Soberana Sans"/>
          <w:sz w:val="24"/>
          <w:szCs w:val="24"/>
        </w:rPr>
        <w:t xml:space="preserve"> del </w:t>
      </w:r>
      <w:r w:rsidR="00972BFF" w:rsidRPr="00D273B4">
        <w:rPr>
          <w:rFonts w:ascii="Soberana Sans" w:hAnsi="Soberana Sans"/>
          <w:sz w:val="24"/>
          <w:szCs w:val="24"/>
        </w:rPr>
        <w:t>Programa Expansión de la Educación Inicial para el Ejercicio Fiscal 2018.</w:t>
      </w:r>
    </w:p>
    <w:p w:rsidR="00F95409" w:rsidRPr="004F338C" w:rsidRDefault="00F95409" w:rsidP="00F95409">
      <w:pPr>
        <w:jc w:val="both"/>
        <w:rPr>
          <w:rFonts w:ascii="Soberana Sans" w:hAnsi="Soberana Sans"/>
          <w:sz w:val="24"/>
          <w:szCs w:val="24"/>
        </w:rPr>
      </w:pPr>
    </w:p>
    <w:p w:rsidR="001C0929" w:rsidRPr="004F338C" w:rsidRDefault="001C0929" w:rsidP="001C0929">
      <w:pPr>
        <w:jc w:val="center"/>
        <w:rPr>
          <w:rFonts w:ascii="Soberana Sans" w:hAnsi="Soberana Sans"/>
          <w:sz w:val="24"/>
          <w:szCs w:val="24"/>
        </w:rPr>
      </w:pPr>
    </w:p>
    <w:sectPr w:rsidR="001C0929" w:rsidRPr="004F338C" w:rsidSect="00F41437">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3C3" w:rsidRDefault="00B133C3" w:rsidP="001C0929">
      <w:pPr>
        <w:spacing w:after="0" w:line="240" w:lineRule="auto"/>
      </w:pPr>
      <w:r>
        <w:separator/>
      </w:r>
    </w:p>
  </w:endnote>
  <w:endnote w:type="continuationSeparator" w:id="0">
    <w:p w:rsidR="00B133C3" w:rsidRDefault="00B133C3" w:rsidP="001C0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oberana Sans">
    <w:altName w:val="Times New Roman"/>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413533"/>
      <w:docPartObj>
        <w:docPartGallery w:val="Page Numbers (Bottom of Page)"/>
        <w:docPartUnique/>
      </w:docPartObj>
    </w:sdtPr>
    <w:sdtEndPr/>
    <w:sdtContent>
      <w:p w:rsidR="00D46487" w:rsidRDefault="00D46487">
        <w:pPr>
          <w:pStyle w:val="Piedepgina"/>
          <w:jc w:val="right"/>
        </w:pPr>
      </w:p>
      <w:p w:rsidR="00D46487" w:rsidRDefault="00D46487" w:rsidP="00111FF1">
        <w:pPr>
          <w:pStyle w:val="Piedepgina"/>
          <w:jc w:val="center"/>
        </w:pPr>
        <w:r>
          <w:t>Este programa es público ajeno a cualquier partido político. Queda prohibido el uso para fines distintos a los establecidos en el programa</w:t>
        </w:r>
      </w:p>
      <w:p w:rsidR="00D46487" w:rsidRDefault="00D46487" w:rsidP="00111FF1">
        <w:pPr>
          <w:pStyle w:val="Piedepgina"/>
          <w:jc w:val="center"/>
        </w:pPr>
      </w:p>
      <w:p w:rsidR="00D46487" w:rsidRDefault="00D46487">
        <w:pPr>
          <w:pStyle w:val="Piedepgina"/>
          <w:jc w:val="right"/>
        </w:pPr>
        <w:r>
          <w:t xml:space="preserve">Página </w:t>
        </w:r>
        <w:r w:rsidR="00CE1499">
          <w:fldChar w:fldCharType="begin"/>
        </w:r>
        <w:r w:rsidR="00CE1499">
          <w:instrText>PAGE   \* MERGEFORMAT</w:instrText>
        </w:r>
        <w:r w:rsidR="00CE1499">
          <w:fldChar w:fldCharType="separate"/>
        </w:r>
        <w:r w:rsidR="00D273B4" w:rsidRPr="00D273B4">
          <w:rPr>
            <w:noProof/>
            <w:lang w:val="es-ES"/>
          </w:rPr>
          <w:t>9</w:t>
        </w:r>
        <w:r w:rsidR="00CE1499">
          <w:rPr>
            <w:noProof/>
            <w:lang w:val="es-ES"/>
          </w:rPr>
          <w:fldChar w:fldCharType="end"/>
        </w:r>
      </w:p>
    </w:sdtContent>
  </w:sdt>
  <w:p w:rsidR="00D46487" w:rsidRDefault="00D464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3C3" w:rsidRDefault="00B133C3" w:rsidP="001C0929">
      <w:pPr>
        <w:spacing w:after="0" w:line="240" w:lineRule="auto"/>
      </w:pPr>
      <w:r>
        <w:separator/>
      </w:r>
    </w:p>
  </w:footnote>
  <w:footnote w:type="continuationSeparator" w:id="0">
    <w:p w:rsidR="00B133C3" w:rsidRDefault="00B133C3" w:rsidP="001C0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856"/>
    </w:tblGrid>
    <w:tr w:rsidR="00D46487" w:rsidTr="001C0929">
      <w:trPr>
        <w:trHeight w:val="416"/>
      </w:trPr>
      <w:tc>
        <w:tcPr>
          <w:tcW w:w="2972" w:type="dxa"/>
        </w:tcPr>
        <w:p w:rsidR="00D46487" w:rsidRDefault="00D46487" w:rsidP="001C0929">
          <w:pPr>
            <w:pStyle w:val="Encabezado"/>
            <w:jc w:val="both"/>
          </w:pPr>
        </w:p>
      </w:tc>
      <w:tc>
        <w:tcPr>
          <w:tcW w:w="5856" w:type="dxa"/>
          <w:tcBorders>
            <w:right w:val="single" w:sz="4" w:space="0" w:color="auto"/>
          </w:tcBorders>
        </w:tcPr>
        <w:p w:rsidR="00D46487" w:rsidRPr="001C0929" w:rsidRDefault="00D46487" w:rsidP="001C0929">
          <w:pPr>
            <w:pStyle w:val="Encabezado"/>
            <w:jc w:val="both"/>
            <w:rPr>
              <w:rFonts w:ascii="Soberana Sans" w:hAnsi="Soberana Sans"/>
              <w:sz w:val="18"/>
            </w:rPr>
          </w:pPr>
          <w:r w:rsidRPr="001C0929">
            <w:rPr>
              <w:rFonts w:ascii="Soberana Sans" w:hAnsi="Soberana Sans"/>
              <w:sz w:val="18"/>
            </w:rPr>
            <w:t>Secretaría de Educación Pública/Subsecretaría de Educación Básica</w:t>
          </w:r>
        </w:p>
        <w:p w:rsidR="00D46487" w:rsidRPr="001C0929" w:rsidRDefault="00D46487" w:rsidP="004946DC">
          <w:pPr>
            <w:pStyle w:val="Encabezado"/>
            <w:jc w:val="both"/>
            <w:rPr>
              <w:b/>
            </w:rPr>
          </w:pPr>
          <w:r w:rsidRPr="001C0929">
            <w:rPr>
              <w:rFonts w:ascii="Soberana Sans" w:hAnsi="Soberana Sans"/>
              <w:b/>
              <w:sz w:val="16"/>
            </w:rPr>
            <w:t xml:space="preserve">Esquema de </w:t>
          </w:r>
          <w:r w:rsidRPr="001B3CA3">
            <w:rPr>
              <w:rFonts w:ascii="Soberana Sans" w:hAnsi="Soberana Sans"/>
              <w:b/>
              <w:sz w:val="16"/>
            </w:rPr>
            <w:t>Participación y Contraloría Social</w:t>
          </w:r>
          <w:r w:rsidR="00F9439C">
            <w:rPr>
              <w:rFonts w:ascii="Soberana Sans" w:hAnsi="Soberana Sans"/>
              <w:b/>
              <w:sz w:val="16"/>
            </w:rPr>
            <w:t xml:space="preserve"> en el</w:t>
          </w:r>
          <w:r w:rsidRPr="001B3CA3">
            <w:rPr>
              <w:rFonts w:ascii="Soberana Sans" w:hAnsi="Soberana Sans"/>
              <w:b/>
              <w:sz w:val="16"/>
            </w:rPr>
            <w:t xml:space="preserve"> </w:t>
          </w:r>
          <w:r w:rsidR="00F9439C">
            <w:rPr>
              <w:rFonts w:ascii="Arial" w:eastAsia="Times New Roman" w:hAnsi="Arial" w:cs="Arial"/>
              <w:b/>
              <w:color w:val="323E4F" w:themeColor="text2" w:themeShade="BF"/>
              <w:sz w:val="18"/>
              <w:szCs w:val="18"/>
              <w:lang w:val="es-ES" w:eastAsia="es-MX"/>
            </w:rPr>
            <w:t>Programa Expansión de la Educación Inicial para e</w:t>
          </w:r>
          <w:r w:rsidR="00F9439C" w:rsidRPr="000C3026">
            <w:rPr>
              <w:rFonts w:ascii="Arial" w:eastAsia="Times New Roman" w:hAnsi="Arial" w:cs="Arial"/>
              <w:b/>
              <w:color w:val="323E4F" w:themeColor="text2" w:themeShade="BF"/>
              <w:sz w:val="18"/>
              <w:szCs w:val="18"/>
              <w:lang w:val="es-ES" w:eastAsia="es-MX"/>
            </w:rPr>
            <w:t>l Ejercicio Fiscal 2018</w:t>
          </w:r>
        </w:p>
      </w:tc>
    </w:tr>
  </w:tbl>
  <w:p w:rsidR="00D46487" w:rsidRDefault="00D464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0C1E"/>
    <w:multiLevelType w:val="hybridMultilevel"/>
    <w:tmpl w:val="96FA6332"/>
    <w:lvl w:ilvl="0" w:tplc="FC5265A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78860F1"/>
    <w:multiLevelType w:val="hybridMultilevel"/>
    <w:tmpl w:val="68363F68"/>
    <w:lvl w:ilvl="0" w:tplc="080A0017">
      <w:start w:val="1"/>
      <w:numFmt w:val="lowerLetter"/>
      <w:lvlText w:val="%1)"/>
      <w:lvlJc w:val="left"/>
      <w:pPr>
        <w:ind w:left="720" w:hanging="360"/>
      </w:pPr>
    </w:lvl>
    <w:lvl w:ilvl="1" w:tplc="E4E26D74">
      <w:numFmt w:val="bullet"/>
      <w:lvlText w:val="•"/>
      <w:lvlJc w:val="left"/>
      <w:pPr>
        <w:ind w:left="1440" w:hanging="360"/>
      </w:pPr>
      <w:rPr>
        <w:rFonts w:ascii="Soberana Sans" w:eastAsiaTheme="minorHAnsi" w:hAnsi="Soberana Sans" w:cstheme="minorBid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134506"/>
    <w:multiLevelType w:val="hybridMultilevel"/>
    <w:tmpl w:val="C70835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105AB0"/>
    <w:multiLevelType w:val="hybridMultilevel"/>
    <w:tmpl w:val="9490C8B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221D31"/>
    <w:multiLevelType w:val="hybridMultilevel"/>
    <w:tmpl w:val="445AB766"/>
    <w:lvl w:ilvl="0" w:tplc="F47CE012">
      <w:start w:val="3"/>
      <w:numFmt w:val="bullet"/>
      <w:lvlText w:val="-"/>
      <w:lvlJc w:val="left"/>
      <w:pPr>
        <w:ind w:left="720" w:hanging="360"/>
      </w:pPr>
      <w:rPr>
        <w:rFonts w:ascii="Soberana Sans" w:eastAsia="Times New Roman" w:hAnsi="Soberana Sans"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0F42C88"/>
    <w:multiLevelType w:val="hybridMultilevel"/>
    <w:tmpl w:val="227C4FBC"/>
    <w:lvl w:ilvl="0" w:tplc="F47CE012">
      <w:start w:val="3"/>
      <w:numFmt w:val="bullet"/>
      <w:lvlText w:val="-"/>
      <w:lvlJc w:val="left"/>
      <w:pPr>
        <w:ind w:left="720" w:hanging="360"/>
      </w:pPr>
      <w:rPr>
        <w:rFonts w:ascii="Soberana Sans" w:eastAsia="Times New Roman" w:hAnsi="Soberana Sans" w:cs="Arial" w:hint="default"/>
      </w:rPr>
    </w:lvl>
    <w:lvl w:ilvl="1" w:tplc="F47CE012">
      <w:start w:val="3"/>
      <w:numFmt w:val="bullet"/>
      <w:lvlText w:val="-"/>
      <w:lvlJc w:val="left"/>
      <w:pPr>
        <w:ind w:left="1440" w:hanging="360"/>
      </w:pPr>
      <w:rPr>
        <w:rFonts w:ascii="Soberana Sans" w:eastAsia="Times New Roman" w:hAnsi="Soberana Sans"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929"/>
    <w:rsid w:val="000776BB"/>
    <w:rsid w:val="000A6B53"/>
    <w:rsid w:val="000D4753"/>
    <w:rsid w:val="00111FF1"/>
    <w:rsid w:val="0012138F"/>
    <w:rsid w:val="001374A3"/>
    <w:rsid w:val="001B3601"/>
    <w:rsid w:val="001B3CA3"/>
    <w:rsid w:val="001C0929"/>
    <w:rsid w:val="001E499D"/>
    <w:rsid w:val="00247554"/>
    <w:rsid w:val="00292FB8"/>
    <w:rsid w:val="00352B68"/>
    <w:rsid w:val="003557B4"/>
    <w:rsid w:val="00394489"/>
    <w:rsid w:val="003B4E1E"/>
    <w:rsid w:val="003C44F8"/>
    <w:rsid w:val="00476DBE"/>
    <w:rsid w:val="004946DC"/>
    <w:rsid w:val="004B754D"/>
    <w:rsid w:val="004D5FCD"/>
    <w:rsid w:val="004F338C"/>
    <w:rsid w:val="00513A0B"/>
    <w:rsid w:val="00526176"/>
    <w:rsid w:val="0053768B"/>
    <w:rsid w:val="00572E30"/>
    <w:rsid w:val="00594879"/>
    <w:rsid w:val="005E34B4"/>
    <w:rsid w:val="005E355A"/>
    <w:rsid w:val="0060475E"/>
    <w:rsid w:val="00605010"/>
    <w:rsid w:val="0064443B"/>
    <w:rsid w:val="00673FD5"/>
    <w:rsid w:val="006842B4"/>
    <w:rsid w:val="00695934"/>
    <w:rsid w:val="006962EF"/>
    <w:rsid w:val="006C4057"/>
    <w:rsid w:val="006D0AEF"/>
    <w:rsid w:val="006E1BAB"/>
    <w:rsid w:val="00717935"/>
    <w:rsid w:val="00762621"/>
    <w:rsid w:val="0079506F"/>
    <w:rsid w:val="007B3656"/>
    <w:rsid w:val="007C5C0A"/>
    <w:rsid w:val="007C614C"/>
    <w:rsid w:val="008243E7"/>
    <w:rsid w:val="008631B6"/>
    <w:rsid w:val="008E2FBE"/>
    <w:rsid w:val="008E66EA"/>
    <w:rsid w:val="00972BFF"/>
    <w:rsid w:val="00976EBD"/>
    <w:rsid w:val="009A15FD"/>
    <w:rsid w:val="00A0181F"/>
    <w:rsid w:val="00A96677"/>
    <w:rsid w:val="00AC1E9E"/>
    <w:rsid w:val="00AE0CEE"/>
    <w:rsid w:val="00B133C3"/>
    <w:rsid w:val="00B1465D"/>
    <w:rsid w:val="00B61F8A"/>
    <w:rsid w:val="00B939FC"/>
    <w:rsid w:val="00BD0788"/>
    <w:rsid w:val="00BE2517"/>
    <w:rsid w:val="00C3711E"/>
    <w:rsid w:val="00C44812"/>
    <w:rsid w:val="00CB4AF4"/>
    <w:rsid w:val="00CE1499"/>
    <w:rsid w:val="00D249E3"/>
    <w:rsid w:val="00D273B4"/>
    <w:rsid w:val="00D33A3B"/>
    <w:rsid w:val="00D461E9"/>
    <w:rsid w:val="00D46487"/>
    <w:rsid w:val="00D75DCD"/>
    <w:rsid w:val="00DA4E20"/>
    <w:rsid w:val="00E158FC"/>
    <w:rsid w:val="00E166C7"/>
    <w:rsid w:val="00E56B37"/>
    <w:rsid w:val="00E66EBF"/>
    <w:rsid w:val="00E708EE"/>
    <w:rsid w:val="00E90104"/>
    <w:rsid w:val="00ED109C"/>
    <w:rsid w:val="00F242A4"/>
    <w:rsid w:val="00F41437"/>
    <w:rsid w:val="00F66DF0"/>
    <w:rsid w:val="00F9439C"/>
    <w:rsid w:val="00F95409"/>
    <w:rsid w:val="00FE2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FBAB53-24C8-4DC5-B06C-F2125708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4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09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0929"/>
  </w:style>
  <w:style w:type="paragraph" w:styleId="Piedepgina">
    <w:name w:val="footer"/>
    <w:basedOn w:val="Normal"/>
    <w:link w:val="PiedepginaCar"/>
    <w:uiPriority w:val="99"/>
    <w:unhideWhenUsed/>
    <w:rsid w:val="001C09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0929"/>
  </w:style>
  <w:style w:type="table" w:styleId="Tablaconcuadrcula">
    <w:name w:val="Table Grid"/>
    <w:basedOn w:val="Tablanormal"/>
    <w:uiPriority w:val="39"/>
    <w:rsid w:val="001C0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158FC"/>
    <w:pPr>
      <w:ind w:left="720"/>
      <w:contextualSpacing/>
    </w:pPr>
  </w:style>
  <w:style w:type="paragraph" w:styleId="Textodeglobo">
    <w:name w:val="Balloon Text"/>
    <w:basedOn w:val="Normal"/>
    <w:link w:val="TextodegloboCar"/>
    <w:uiPriority w:val="99"/>
    <w:semiHidden/>
    <w:unhideWhenUsed/>
    <w:rsid w:val="00F242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42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294292">
      <w:bodyDiv w:val="1"/>
      <w:marLeft w:val="0"/>
      <w:marRight w:val="0"/>
      <w:marTop w:val="0"/>
      <w:marBottom w:val="0"/>
      <w:divBdr>
        <w:top w:val="none" w:sz="0" w:space="0" w:color="auto"/>
        <w:left w:val="none" w:sz="0" w:space="0" w:color="auto"/>
        <w:bottom w:val="none" w:sz="0" w:space="0" w:color="auto"/>
        <w:right w:val="none" w:sz="0" w:space="0" w:color="auto"/>
      </w:divBdr>
    </w:div>
    <w:div w:id="872419932">
      <w:bodyDiv w:val="1"/>
      <w:marLeft w:val="0"/>
      <w:marRight w:val="0"/>
      <w:marTop w:val="0"/>
      <w:marBottom w:val="0"/>
      <w:divBdr>
        <w:top w:val="none" w:sz="0" w:space="0" w:color="auto"/>
        <w:left w:val="none" w:sz="0" w:space="0" w:color="auto"/>
        <w:bottom w:val="none" w:sz="0" w:space="0" w:color="auto"/>
        <w:right w:val="none" w:sz="0" w:space="0" w:color="auto"/>
      </w:divBdr>
    </w:div>
    <w:div w:id="206452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3B058-1D7B-443F-8C76-D8FBE437A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1916</Words>
  <Characters>10539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chavez</dc:creator>
  <cp:keywords/>
  <dc:description/>
  <cp:lastModifiedBy>Usuario de Windows</cp:lastModifiedBy>
  <cp:revision>6</cp:revision>
  <dcterms:created xsi:type="dcterms:W3CDTF">2018-06-04T15:37:00Z</dcterms:created>
  <dcterms:modified xsi:type="dcterms:W3CDTF">2018-07-13T20:16:00Z</dcterms:modified>
</cp:coreProperties>
</file>